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1A17" w14:textId="77777777" w:rsidR="00AE7054" w:rsidRPr="00AE7054" w:rsidRDefault="00AE7054" w:rsidP="00AE7054">
      <w:r w:rsidRPr="00AE7054">
        <w:t>Dear [Insert Manager’s Name], </w:t>
      </w:r>
    </w:p>
    <w:p w14:paraId="05CE6F04" w14:textId="2D9A2DDA" w:rsidR="00AE7054" w:rsidRPr="00AE7054" w:rsidRDefault="00AE7054" w:rsidP="00AE7054">
      <w:r w:rsidRPr="00AE7054">
        <w:t> I’d like to request approval to attend The Media Insights &amp; Engagement Conference 2026, taking place January 27-29 in Miami, Florida. This event is designed for professionals like me who are focused on understanding the evolving media landscape, and it offers practical strategies for decoding audience behavior and optimizing engagement across platforms.  </w:t>
      </w:r>
    </w:p>
    <w:p w14:paraId="2F9787AB" w14:textId="70DB0E18" w:rsidR="00AE7054" w:rsidRPr="00AE7054" w:rsidRDefault="00AE7054" w:rsidP="00AE7054">
      <w:r w:rsidRPr="00AE7054">
        <w:t>The conference will give me the opportunity to hear from leaders at organizations like YouTube, Sony, NASCAR, and Paramount, participate in interactive sessions, and walk away with insights I can apply directly to our work. </w:t>
      </w:r>
    </w:p>
    <w:p w14:paraId="633C87F5" w14:textId="77777777" w:rsidR="00AE7054" w:rsidRPr="00AE7054" w:rsidRDefault="00AE7054" w:rsidP="00AE7054">
      <w:r w:rsidRPr="00AE7054">
        <w:t>Here’s how attending will benefit our team: </w:t>
      </w:r>
    </w:p>
    <w:p w14:paraId="24389DDE" w14:textId="77777777" w:rsidR="00AE7054" w:rsidRPr="00AE7054" w:rsidRDefault="00AE7054" w:rsidP="00AE7054">
      <w:pPr>
        <w:numPr>
          <w:ilvl w:val="0"/>
          <w:numId w:val="1"/>
        </w:numPr>
      </w:pPr>
      <w:r w:rsidRPr="00AE7054">
        <w:rPr>
          <w:b/>
          <w:bCs/>
        </w:rPr>
        <w:t>Understanding the Connected Viewer:</w:t>
      </w:r>
      <w:r w:rsidRPr="00AE7054">
        <w:t> I’ll get a clearer picture of how audiences discover, engage with, and influence content – insights we can use to create more personalized experiences across channels. </w:t>
      </w:r>
    </w:p>
    <w:p w14:paraId="2B0D1BA7" w14:textId="77777777" w:rsidR="00AE7054" w:rsidRPr="00AE7054" w:rsidRDefault="00AE7054" w:rsidP="00AE7054">
      <w:pPr>
        <w:numPr>
          <w:ilvl w:val="0"/>
          <w:numId w:val="2"/>
        </w:numPr>
      </w:pPr>
      <w:r w:rsidRPr="00AE7054">
        <w:rPr>
          <w:b/>
          <w:bCs/>
        </w:rPr>
        <w:t>Exploring Media’s Shift:</w:t>
      </w:r>
      <w:r w:rsidRPr="00AE7054">
        <w:t> Sessions dive into topics like the new rules of measurement and AI-powered media, which will help us think more clearly about what these shifts mean for our priorities and planning. </w:t>
      </w:r>
    </w:p>
    <w:p w14:paraId="30EA8C84" w14:textId="77777777" w:rsidR="00AE7054" w:rsidRPr="00AE7054" w:rsidRDefault="00AE7054" w:rsidP="00AE7054">
      <w:pPr>
        <w:numPr>
          <w:ilvl w:val="0"/>
          <w:numId w:val="3"/>
        </w:numPr>
      </w:pPr>
      <w:r w:rsidRPr="00AE7054">
        <w:rPr>
          <w:b/>
          <w:bCs/>
        </w:rPr>
        <w:t>Learning from Insights Leaders:</w:t>
      </w:r>
      <w:r w:rsidRPr="00AE7054">
        <w:t> I’ll hear firsthand from leaders who will share their case studies, lessons learned, and forward-looking ideas we can evaluate for our upcoming initiatives. </w:t>
      </w:r>
    </w:p>
    <w:p w14:paraId="53362901" w14:textId="0DCE583C" w:rsidR="00AE7054" w:rsidRPr="00AE7054" w:rsidRDefault="00AE7054" w:rsidP="00AE7054">
      <w:pPr>
        <w:numPr>
          <w:ilvl w:val="0"/>
          <w:numId w:val="4"/>
        </w:numPr>
      </w:pPr>
      <w:r w:rsidRPr="00AE7054">
        <w:rPr>
          <w:b/>
          <w:bCs/>
        </w:rPr>
        <w:t>Practical Tools and Strategies:</w:t>
      </w:r>
      <w:r w:rsidRPr="00AE7054">
        <w:t> I’ll explore cutting-edge tools and techniques that can help us work more efficiently and better connect with our audiences. </w:t>
      </w:r>
    </w:p>
    <w:p w14:paraId="5FCFEA72" w14:textId="77777777" w:rsidR="00AE7054" w:rsidRPr="00AE7054" w:rsidRDefault="00AE7054" w:rsidP="00AE7054">
      <w:r w:rsidRPr="00AE7054">
        <w:t>The cost breakout would be: </w:t>
      </w:r>
    </w:p>
    <w:p w14:paraId="46620482" w14:textId="77777777" w:rsidR="00AE7054" w:rsidRPr="00AE7054" w:rsidRDefault="00AE7054" w:rsidP="00AE7054">
      <w:pPr>
        <w:numPr>
          <w:ilvl w:val="0"/>
          <w:numId w:val="5"/>
        </w:numPr>
      </w:pPr>
      <w:r w:rsidRPr="00AE7054">
        <w:t>Conference Pass: $xxx </w:t>
      </w:r>
    </w:p>
    <w:p w14:paraId="3953DB0D" w14:textId="77777777" w:rsidR="00AE7054" w:rsidRPr="00AE7054" w:rsidRDefault="00AE7054" w:rsidP="00AE7054">
      <w:pPr>
        <w:numPr>
          <w:ilvl w:val="0"/>
          <w:numId w:val="6"/>
        </w:numPr>
      </w:pPr>
      <w:r w:rsidRPr="00AE7054">
        <w:t>Transportation:      $xxx </w:t>
      </w:r>
    </w:p>
    <w:p w14:paraId="610743CF" w14:textId="77777777" w:rsidR="00AE7054" w:rsidRPr="00AE7054" w:rsidRDefault="00AE7054" w:rsidP="00AE7054">
      <w:pPr>
        <w:numPr>
          <w:ilvl w:val="0"/>
          <w:numId w:val="7"/>
        </w:numPr>
      </w:pPr>
      <w:r w:rsidRPr="00AE7054">
        <w:t>Hotel:                         $xxx </w:t>
      </w:r>
    </w:p>
    <w:p w14:paraId="6EC13DFA" w14:textId="77777777" w:rsidR="00AE7054" w:rsidRPr="00AE7054" w:rsidRDefault="00AE7054" w:rsidP="00AE7054">
      <w:pPr>
        <w:numPr>
          <w:ilvl w:val="0"/>
          <w:numId w:val="8"/>
        </w:numPr>
      </w:pPr>
      <w:r w:rsidRPr="00AE7054">
        <w:rPr>
          <w:b/>
          <w:bCs/>
        </w:rPr>
        <w:t>TOTAL</w:t>
      </w:r>
      <w:r w:rsidRPr="00AE7054">
        <w:t>:                       $xxx </w:t>
      </w:r>
    </w:p>
    <w:p w14:paraId="1D0B3523" w14:textId="401BAA3F" w:rsidR="00AE7054" w:rsidRPr="00AE7054" w:rsidRDefault="00AE7054" w:rsidP="00AE7054">
      <w:r w:rsidRPr="00AE7054">
        <w:t> If approved, I’ll share the key takeaways and ideas that could enhance our upcoming projects and broader initiatives. The insights and connections I’ll gain will deliver significant value to our team and organization. </w:t>
      </w:r>
    </w:p>
    <w:p w14:paraId="3DA89FFA" w14:textId="005F126D" w:rsidR="00AE7054" w:rsidRPr="00AE7054" w:rsidRDefault="00AE7054" w:rsidP="00AE7054">
      <w:r w:rsidRPr="00AE7054">
        <w:t> Thank you for considering my request. </w:t>
      </w:r>
    </w:p>
    <w:p w14:paraId="7A62FF97" w14:textId="5A528369" w:rsidR="00AE7054" w:rsidRPr="00AE7054" w:rsidRDefault="00AE7054" w:rsidP="00AE7054">
      <w:r w:rsidRPr="00AE7054">
        <w:t> Sincerely, </w:t>
      </w:r>
    </w:p>
    <w:p w14:paraId="75A7BD96" w14:textId="77777777" w:rsidR="00E50B26" w:rsidRDefault="00E50B26"/>
    <w:sectPr w:rsidR="00E50B2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7BC3" w14:textId="77777777" w:rsidR="006A63CA" w:rsidRDefault="006A63CA" w:rsidP="00E924FB">
      <w:pPr>
        <w:spacing w:after="0" w:line="240" w:lineRule="auto"/>
      </w:pPr>
      <w:r>
        <w:separator/>
      </w:r>
    </w:p>
  </w:endnote>
  <w:endnote w:type="continuationSeparator" w:id="0">
    <w:p w14:paraId="7428DA65" w14:textId="77777777" w:rsidR="006A63CA" w:rsidRDefault="006A63CA" w:rsidP="00E9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AD70" w14:textId="77777777" w:rsidR="00E924FB" w:rsidRDefault="00E92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AD3C" w14:textId="77777777" w:rsidR="00E924FB" w:rsidRDefault="00E92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6" w14:textId="77777777" w:rsidR="00E924FB" w:rsidRDefault="00E92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1D2A" w14:textId="77777777" w:rsidR="006A63CA" w:rsidRDefault="006A63CA" w:rsidP="00E924FB">
      <w:pPr>
        <w:spacing w:after="0" w:line="240" w:lineRule="auto"/>
      </w:pPr>
      <w:r>
        <w:separator/>
      </w:r>
    </w:p>
  </w:footnote>
  <w:footnote w:type="continuationSeparator" w:id="0">
    <w:p w14:paraId="3547590C" w14:textId="77777777" w:rsidR="006A63CA" w:rsidRDefault="006A63CA" w:rsidP="00E92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CCB"/>
    <w:multiLevelType w:val="multilevel"/>
    <w:tmpl w:val="3722A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D5885"/>
    <w:multiLevelType w:val="multilevel"/>
    <w:tmpl w:val="801C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A500AB"/>
    <w:multiLevelType w:val="multilevel"/>
    <w:tmpl w:val="8FC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1070A"/>
    <w:multiLevelType w:val="multilevel"/>
    <w:tmpl w:val="7814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CA2871"/>
    <w:multiLevelType w:val="multilevel"/>
    <w:tmpl w:val="862EF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32CA9"/>
    <w:multiLevelType w:val="multilevel"/>
    <w:tmpl w:val="1ADE2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118FC"/>
    <w:multiLevelType w:val="multilevel"/>
    <w:tmpl w:val="6A0E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DF7795"/>
    <w:multiLevelType w:val="multilevel"/>
    <w:tmpl w:val="AF2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1619028">
    <w:abstractNumId w:val="1"/>
  </w:num>
  <w:num w:numId="2" w16cid:durableId="1741368436">
    <w:abstractNumId w:val="4"/>
  </w:num>
  <w:num w:numId="3" w16cid:durableId="1700544037">
    <w:abstractNumId w:val="0"/>
  </w:num>
  <w:num w:numId="4" w16cid:durableId="354573262">
    <w:abstractNumId w:val="5"/>
  </w:num>
  <w:num w:numId="5" w16cid:durableId="1476215073">
    <w:abstractNumId w:val="2"/>
  </w:num>
  <w:num w:numId="6" w16cid:durableId="660623361">
    <w:abstractNumId w:val="6"/>
  </w:num>
  <w:num w:numId="7" w16cid:durableId="90202897">
    <w:abstractNumId w:val="7"/>
  </w:num>
  <w:num w:numId="8" w16cid:durableId="53950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54"/>
    <w:rsid w:val="004366B6"/>
    <w:rsid w:val="00614CDE"/>
    <w:rsid w:val="006A63CA"/>
    <w:rsid w:val="00AE7054"/>
    <w:rsid w:val="00E50B26"/>
    <w:rsid w:val="00E9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6B5C"/>
  <w15:chartTrackingRefBased/>
  <w15:docId w15:val="{78778B1B-EEB3-4FB8-ADFF-9474130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054"/>
    <w:rPr>
      <w:rFonts w:eastAsiaTheme="majorEastAsia" w:cstheme="majorBidi"/>
      <w:color w:val="272727" w:themeColor="text1" w:themeTint="D8"/>
    </w:rPr>
  </w:style>
  <w:style w:type="paragraph" w:styleId="Title">
    <w:name w:val="Title"/>
    <w:basedOn w:val="Normal"/>
    <w:next w:val="Normal"/>
    <w:link w:val="TitleChar"/>
    <w:uiPriority w:val="10"/>
    <w:qFormat/>
    <w:rsid w:val="00AE7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054"/>
    <w:pPr>
      <w:spacing w:before="160"/>
      <w:jc w:val="center"/>
    </w:pPr>
    <w:rPr>
      <w:i/>
      <w:iCs/>
      <w:color w:val="404040" w:themeColor="text1" w:themeTint="BF"/>
    </w:rPr>
  </w:style>
  <w:style w:type="character" w:customStyle="1" w:styleId="QuoteChar">
    <w:name w:val="Quote Char"/>
    <w:basedOn w:val="DefaultParagraphFont"/>
    <w:link w:val="Quote"/>
    <w:uiPriority w:val="29"/>
    <w:rsid w:val="00AE7054"/>
    <w:rPr>
      <w:i/>
      <w:iCs/>
      <w:color w:val="404040" w:themeColor="text1" w:themeTint="BF"/>
    </w:rPr>
  </w:style>
  <w:style w:type="paragraph" w:styleId="ListParagraph">
    <w:name w:val="List Paragraph"/>
    <w:basedOn w:val="Normal"/>
    <w:uiPriority w:val="34"/>
    <w:qFormat/>
    <w:rsid w:val="00AE7054"/>
    <w:pPr>
      <w:ind w:left="720"/>
      <w:contextualSpacing/>
    </w:pPr>
  </w:style>
  <w:style w:type="character" w:styleId="IntenseEmphasis">
    <w:name w:val="Intense Emphasis"/>
    <w:basedOn w:val="DefaultParagraphFont"/>
    <w:uiPriority w:val="21"/>
    <w:qFormat/>
    <w:rsid w:val="00AE7054"/>
    <w:rPr>
      <w:i/>
      <w:iCs/>
      <w:color w:val="0F4761" w:themeColor="accent1" w:themeShade="BF"/>
    </w:rPr>
  </w:style>
  <w:style w:type="paragraph" w:styleId="IntenseQuote">
    <w:name w:val="Intense Quote"/>
    <w:basedOn w:val="Normal"/>
    <w:next w:val="Normal"/>
    <w:link w:val="IntenseQuoteChar"/>
    <w:uiPriority w:val="30"/>
    <w:qFormat/>
    <w:rsid w:val="00AE7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54"/>
    <w:rPr>
      <w:i/>
      <w:iCs/>
      <w:color w:val="0F4761" w:themeColor="accent1" w:themeShade="BF"/>
    </w:rPr>
  </w:style>
  <w:style w:type="character" w:styleId="IntenseReference">
    <w:name w:val="Intense Reference"/>
    <w:basedOn w:val="DefaultParagraphFont"/>
    <w:uiPriority w:val="32"/>
    <w:qFormat/>
    <w:rsid w:val="00AE7054"/>
    <w:rPr>
      <w:b/>
      <w:bCs/>
      <w:smallCaps/>
      <w:color w:val="0F4761" w:themeColor="accent1" w:themeShade="BF"/>
      <w:spacing w:val="5"/>
    </w:rPr>
  </w:style>
  <w:style w:type="paragraph" w:styleId="Footer">
    <w:name w:val="footer"/>
    <w:basedOn w:val="Normal"/>
    <w:link w:val="FooterChar"/>
    <w:uiPriority w:val="99"/>
    <w:unhideWhenUsed/>
    <w:rsid w:val="00E92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Sellin, Daphne</dc:creator>
  <cp:keywords/>
  <dc:description/>
  <cp:lastModifiedBy>Sellin, Daphne</cp:lastModifiedBy>
  <cp:revision>1</cp:revision>
  <dcterms:created xsi:type="dcterms:W3CDTF">2025-12-10T17:30:00Z</dcterms:created>
  <dcterms:modified xsi:type="dcterms:W3CDTF">2025-12-10T17:52:00Z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2025-12-10T17:52:31Z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28e9b58a-ce8f-49b4-b972-5a6ea845d945</vt:lpwstr>
  </property>
  <property fmtid="{D5CDD505-2E9C-101B-9397-08002B2CF9AE}" pid="8" name="MSIP_Label_2bbab825-a111-45e4-86a1-18cee0005896_ContentBits">
    <vt:lpwstr>2</vt:lpwstr>
  </property>
  <property fmtid="{D5CDD505-2E9C-101B-9397-08002B2CF9AE}" pid="9" name="MSIP_Label_2bbab825-a111-45e4-86a1-18cee0005896_Tag">
    <vt:lpwstr>10, 3, 0, 1</vt:lpwstr>
  </property>
</Properties>
</file>