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64642" w:rsidP="00864642" w:rsidRDefault="00364594" w14:paraId="53C53FBF" w14:textId="04682ED7">
      <w:pPr>
        <w:spacing w:after="0" w:line="240" w:lineRule="auto"/>
        <w:jc w:val="center"/>
      </w:pPr>
      <w:r>
        <w:rPr>
          <w:noProof/>
        </w:rPr>
        <w:drawing>
          <wp:inline distT="0" distB="0" distL="0" distR="0" wp14:anchorId="6C0FB025" wp14:editId="3D731E8F">
            <wp:extent cx="2178685" cy="620395"/>
            <wp:effectExtent l="0" t="0" r="0" b="8255"/>
            <wp:docPr id="1" name="Picture 1" descr="SuperReturn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Return Afr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8685" cy="620395"/>
                    </a:xfrm>
                    <a:prstGeom prst="rect">
                      <a:avLst/>
                    </a:prstGeom>
                    <a:noFill/>
                    <a:ln>
                      <a:noFill/>
                    </a:ln>
                  </pic:spPr>
                </pic:pic>
              </a:graphicData>
            </a:graphic>
          </wp:inline>
        </w:drawing>
      </w:r>
    </w:p>
    <w:p w:rsidR="00864642" w:rsidP="00864642" w:rsidRDefault="00864642" w14:paraId="512B7494" w14:textId="77777777">
      <w:pPr>
        <w:spacing w:after="0" w:line="240" w:lineRule="auto"/>
        <w:jc w:val="center"/>
      </w:pPr>
    </w:p>
    <w:p w:rsidRPr="004C0EAE" w:rsidR="00864642" w:rsidP="00864642" w:rsidRDefault="00864642" w14:paraId="0B2424B7" w14:textId="77777777">
      <w:pPr>
        <w:spacing w:after="0" w:line="240" w:lineRule="auto"/>
        <w:jc w:val="center"/>
        <w:rPr>
          <w:b/>
          <w:color w:val="B792FC"/>
          <w:sz w:val="36"/>
          <w:u w:val="single"/>
        </w:rPr>
      </w:pPr>
      <w:r w:rsidRPr="00364594">
        <w:rPr>
          <w:b/>
          <w:color w:val="1F3864" w:themeColor="accent1" w:themeShade="80"/>
          <w:sz w:val="36"/>
          <w:u w:val="single"/>
        </w:rPr>
        <w:t>Sponsor, Exhibitor &amp; Contractor Code of Conduct</w:t>
      </w:r>
    </w:p>
    <w:p w:rsidR="00864642" w:rsidP="00864642" w:rsidRDefault="00864642" w14:paraId="04A136E2" w14:textId="77777777">
      <w:pPr>
        <w:spacing w:after="0" w:line="240" w:lineRule="auto"/>
        <w:jc w:val="center"/>
      </w:pPr>
    </w:p>
    <w:p w:rsidRPr="00864642" w:rsidR="00864642" w:rsidP="004C0EAE" w:rsidRDefault="004C0EAE" w14:paraId="37C32AA2" w14:textId="21C09E09">
      <w:pPr>
        <w:spacing w:after="0" w:line="240" w:lineRule="auto"/>
      </w:pPr>
      <w:r w:rsidR="004C0EAE">
        <w:rPr/>
        <w:t xml:space="preserve">SuperReturn </w:t>
      </w:r>
      <w:r w:rsidR="00364594">
        <w:rPr/>
        <w:t>Africa</w:t>
      </w:r>
      <w:r w:rsidR="00864642">
        <w:rPr/>
        <w:t xml:space="preserve"> is a </w:t>
      </w:r>
      <w:r w:rsidR="001D16C1">
        <w:rPr/>
        <w:t>b</w:t>
      </w:r>
      <w:r w:rsidR="00864642">
        <w:rPr/>
        <w:t>usiness-to-business event. To maintain a professional working environment onsite at</w:t>
      </w:r>
      <w:r w:rsidR="14648F5E">
        <w:rPr/>
        <w:t xml:space="preserve"> </w:t>
      </w:r>
      <w:r w:rsidR="14648F5E">
        <w:rPr/>
        <w:t>The Westin Cape Town</w:t>
      </w:r>
      <w:r w:rsidR="00864642">
        <w:rPr/>
        <w:t xml:space="preserve"> </w:t>
      </w:r>
      <w:r w:rsidR="00864642">
        <w:rPr/>
        <w:t xml:space="preserve">throughout build up, show open and breakdown, we </w:t>
      </w:r>
      <w:r w:rsidR="00864642">
        <w:rPr/>
        <w:t xml:space="preserve">request that all </w:t>
      </w:r>
      <w:r w:rsidR="00864642">
        <w:rPr/>
        <w:t xml:space="preserve">sponsors, </w:t>
      </w:r>
      <w:r w:rsidR="00864642">
        <w:rPr/>
        <w:t>exhibitors and contractors follow the below code of conduct:</w:t>
      </w:r>
    </w:p>
    <w:p w:rsidRPr="00864642" w:rsidR="00864642" w:rsidP="00864642" w:rsidRDefault="00864642" w14:paraId="55475AF9" w14:textId="77777777">
      <w:pPr>
        <w:pStyle w:val="ListParagraph"/>
        <w:spacing w:after="0" w:line="240" w:lineRule="auto"/>
      </w:pPr>
    </w:p>
    <w:p w:rsidR="00864642" w:rsidP="00864642" w:rsidRDefault="00864642" w14:paraId="2D79DF4B" w14:textId="77777777">
      <w:pPr>
        <w:pStyle w:val="ListParagraph"/>
        <w:numPr>
          <w:ilvl w:val="0"/>
          <w:numId w:val="1"/>
        </w:numPr>
        <w:spacing w:after="0" w:line="240" w:lineRule="auto"/>
      </w:pPr>
      <w:r w:rsidRPr="00864642">
        <w:rPr>
          <w:b/>
        </w:rPr>
        <w:t>Dress appropriately</w:t>
      </w:r>
      <w:r>
        <w:t xml:space="preserve"> for a business environment</w:t>
      </w:r>
    </w:p>
    <w:p w:rsidR="00864642" w:rsidP="00864642" w:rsidRDefault="00864642" w14:paraId="37781C1C" w14:textId="77777777">
      <w:pPr>
        <w:spacing w:after="0" w:line="240" w:lineRule="auto"/>
        <w:ind w:left="1440" w:hanging="720"/>
      </w:pPr>
      <w:r>
        <w:t>o</w:t>
      </w:r>
      <w:r>
        <w:tab/>
      </w:r>
      <w:r>
        <w:t>First impressions mean a lot and the way your staff dress on your stand will reflect on the business. Please ensure that your team, including any temporary staff, are dressed appropriately, in attire they feel comfortable in (provocative and revealing garments are not permitted).</w:t>
      </w:r>
    </w:p>
    <w:p w:rsidR="00864642" w:rsidP="00864642" w:rsidRDefault="00864642" w14:paraId="15DB2C2D" w14:textId="77777777">
      <w:pPr>
        <w:spacing w:after="0" w:line="240" w:lineRule="auto"/>
        <w:ind w:left="1440" w:hanging="720"/>
      </w:pPr>
    </w:p>
    <w:p w:rsidR="00864642" w:rsidP="00864642" w:rsidRDefault="00864642" w14:paraId="143A7133" w14:textId="77777777">
      <w:pPr>
        <w:pStyle w:val="ListParagraph"/>
        <w:numPr>
          <w:ilvl w:val="0"/>
          <w:numId w:val="1"/>
        </w:numPr>
        <w:spacing w:after="0" w:line="240" w:lineRule="auto"/>
      </w:pPr>
      <w:r>
        <w:t xml:space="preserve">Act in a </w:t>
      </w:r>
      <w:r w:rsidRPr="00864642">
        <w:rPr>
          <w:b/>
        </w:rPr>
        <w:t>professional and respectful manner</w:t>
      </w:r>
      <w:r>
        <w:t xml:space="preserve"> at all times with your staff, fellow exhibitors, visitors and official contractors.</w:t>
      </w:r>
    </w:p>
    <w:p w:rsidR="00864642" w:rsidP="00864642" w:rsidRDefault="00864642" w14:paraId="21156382" w14:textId="77777777">
      <w:pPr>
        <w:spacing w:after="0" w:line="240" w:lineRule="auto"/>
        <w:ind w:left="1440" w:hanging="720"/>
      </w:pPr>
      <w:r>
        <w:t>o</w:t>
      </w:r>
      <w:r>
        <w:tab/>
      </w:r>
      <w:r>
        <w:t>Rudeness and inappropriate behaviour is not acceptable and will not be tolerated by the Organisers.</w:t>
      </w:r>
    </w:p>
    <w:p w:rsidR="00864642" w:rsidP="00864642" w:rsidRDefault="00864642" w14:paraId="4C972B9F" w14:textId="77777777">
      <w:pPr>
        <w:spacing w:after="0" w:line="240" w:lineRule="auto"/>
      </w:pPr>
      <w:r>
        <w:tab/>
      </w:r>
    </w:p>
    <w:p w:rsidR="00864642" w:rsidP="00864642" w:rsidRDefault="00864642" w14:paraId="5E7151D8" w14:textId="77777777">
      <w:pPr>
        <w:pStyle w:val="ListParagraph"/>
        <w:numPr>
          <w:ilvl w:val="0"/>
          <w:numId w:val="1"/>
        </w:numPr>
        <w:spacing w:after="0" w:line="240" w:lineRule="auto"/>
      </w:pPr>
      <w:r>
        <w:t xml:space="preserve">Be </w:t>
      </w:r>
      <w:r w:rsidRPr="00864642">
        <w:rPr>
          <w:b/>
        </w:rPr>
        <w:t>considerate and mindful</w:t>
      </w:r>
      <w:r>
        <w:t xml:space="preserve"> to your neighbouring Exhibitors.</w:t>
      </w:r>
    </w:p>
    <w:p w:rsidR="00864642" w:rsidP="00864642" w:rsidRDefault="00864642" w14:paraId="3C5DB891" w14:textId="77777777">
      <w:pPr>
        <w:spacing w:after="0" w:line="240" w:lineRule="auto"/>
        <w:ind w:left="1440" w:hanging="720"/>
      </w:pPr>
      <w:r>
        <w:t>o</w:t>
      </w:r>
      <w:r>
        <w:tab/>
      </w:r>
      <w:r>
        <w:t>Loud demonstrations or music may cause a disturbance to the stands around you. Please keep the noise level to a minimum and respect any requests by the organisers to reduce the volume.</w:t>
      </w:r>
    </w:p>
    <w:p w:rsidR="00864642" w:rsidP="00864642" w:rsidRDefault="00864642" w14:paraId="727E5822" w14:textId="77777777">
      <w:pPr>
        <w:spacing w:after="0" w:line="240" w:lineRule="auto"/>
      </w:pPr>
    </w:p>
    <w:p w:rsidR="00864642" w:rsidP="00864642" w:rsidRDefault="00864642" w14:paraId="7407F8CC" w14:textId="77777777">
      <w:pPr>
        <w:pStyle w:val="ListParagraph"/>
        <w:numPr>
          <w:ilvl w:val="0"/>
          <w:numId w:val="1"/>
        </w:numPr>
        <w:spacing w:after="0" w:line="240" w:lineRule="auto"/>
      </w:pPr>
      <w:r>
        <w:t xml:space="preserve">Be </w:t>
      </w:r>
      <w:r w:rsidRPr="00864642">
        <w:rPr>
          <w:b/>
        </w:rPr>
        <w:t>respectful</w:t>
      </w:r>
      <w:r>
        <w:t xml:space="preserve"> of the property of your fellow exhibitors.</w:t>
      </w:r>
    </w:p>
    <w:p w:rsidR="00864642" w:rsidP="00864642" w:rsidRDefault="00864642" w14:paraId="70E0B267" w14:textId="77777777">
      <w:pPr>
        <w:spacing w:after="0" w:line="240" w:lineRule="auto"/>
        <w:ind w:firstLine="720"/>
      </w:pPr>
      <w:r>
        <w:t>o</w:t>
      </w:r>
      <w:r>
        <w:tab/>
      </w:r>
      <w:r>
        <w:t>Damage to the property of others and theft will not be tolerated by the Organisers.</w:t>
      </w:r>
    </w:p>
    <w:p w:rsidR="00864642" w:rsidP="00864642" w:rsidRDefault="00864642" w14:paraId="772902D7" w14:textId="77777777">
      <w:pPr>
        <w:spacing w:after="0" w:line="240" w:lineRule="auto"/>
      </w:pPr>
    </w:p>
    <w:p w:rsidR="00864642" w:rsidP="00864642" w:rsidRDefault="00864642" w14:paraId="7B5EE1D2" w14:textId="77777777">
      <w:pPr>
        <w:pStyle w:val="ListParagraph"/>
        <w:numPr>
          <w:ilvl w:val="0"/>
          <w:numId w:val="1"/>
        </w:numPr>
        <w:spacing w:after="0" w:line="240" w:lineRule="auto"/>
      </w:pPr>
      <w:r>
        <w:t xml:space="preserve">Be </w:t>
      </w:r>
      <w:r w:rsidRPr="00864642">
        <w:rPr>
          <w:b/>
        </w:rPr>
        <w:t>honest</w:t>
      </w:r>
      <w:r>
        <w:t xml:space="preserve"> when promoting your company/products.</w:t>
      </w:r>
    </w:p>
    <w:p w:rsidR="00864642" w:rsidP="00864642" w:rsidRDefault="00864642" w14:paraId="020A2EE7" w14:textId="77777777">
      <w:pPr>
        <w:spacing w:after="0" w:line="240" w:lineRule="auto"/>
        <w:ind w:left="1440" w:hanging="720"/>
      </w:pPr>
      <w:r>
        <w:t>o</w:t>
      </w:r>
      <w:r>
        <w:tab/>
      </w:r>
      <w:r>
        <w:t>Stand graphics and handouts should be reflective of fact, any exhibitor found to be making false claims will be asked to remove any items containing this information from their stand immediately.</w:t>
      </w:r>
    </w:p>
    <w:p w:rsidR="00864642" w:rsidP="00864642" w:rsidRDefault="00864642" w14:paraId="5BB5FFE6" w14:textId="77777777">
      <w:pPr>
        <w:spacing w:after="0" w:line="240" w:lineRule="auto"/>
      </w:pPr>
    </w:p>
    <w:p w:rsidR="00864642" w:rsidP="00864642" w:rsidRDefault="00864642" w14:paraId="70270C4C" w14:textId="77777777">
      <w:pPr>
        <w:pStyle w:val="ListParagraph"/>
        <w:numPr>
          <w:ilvl w:val="0"/>
          <w:numId w:val="1"/>
        </w:numPr>
        <w:spacing w:after="0" w:line="240" w:lineRule="auto"/>
      </w:pPr>
      <w:r w:rsidRPr="00864642">
        <w:rPr>
          <w:b/>
        </w:rPr>
        <w:t>Respect</w:t>
      </w:r>
      <w:r>
        <w:t xml:space="preserve"> the Event Timings</w:t>
      </w:r>
    </w:p>
    <w:p w:rsidR="00864642" w:rsidP="00864642" w:rsidRDefault="00413D6B" w14:paraId="250FA61D" w14:textId="77222DB2">
      <w:pPr>
        <w:spacing w:after="0" w:line="240" w:lineRule="auto"/>
        <w:ind w:left="1440" w:hanging="720"/>
      </w:pPr>
      <w:r w:rsidR="00413D6B">
        <w:rPr/>
        <w:t>o</w:t>
      </w:r>
      <w:r>
        <w:tab/>
      </w:r>
      <w:r w:rsidR="00413D6B">
        <w:rPr/>
        <w:t xml:space="preserve">The </w:t>
      </w:r>
      <w:r w:rsidR="00F733F9">
        <w:rPr/>
        <w:t>exhibition</w:t>
      </w:r>
      <w:r w:rsidR="00413D6B">
        <w:rPr/>
        <w:t xml:space="preserve"> is open until </w:t>
      </w:r>
      <w:r w:rsidR="68FCA555">
        <w:rPr/>
        <w:t>3:30</w:t>
      </w:r>
      <w:r w:rsidR="0087390D">
        <w:rPr/>
        <w:t>pm</w:t>
      </w:r>
      <w:r w:rsidR="00413D6B">
        <w:rPr/>
        <w:t xml:space="preserve"> </w:t>
      </w:r>
      <w:r w:rsidR="00864642">
        <w:rPr/>
        <w:t>on</w:t>
      </w:r>
      <w:r w:rsidR="003E523B">
        <w:rPr/>
        <w:t xml:space="preserve"> </w:t>
      </w:r>
      <w:r w:rsidR="700E7F62">
        <w:rPr/>
        <w:t>Thursday</w:t>
      </w:r>
      <w:r w:rsidR="0087390D">
        <w:rPr/>
        <w:t xml:space="preserve"> </w:t>
      </w:r>
      <w:r w:rsidR="48DF6F3C">
        <w:rPr/>
        <w:t>5</w:t>
      </w:r>
      <w:r w:rsidRPr="7A638EF2" w:rsidR="42A394CB">
        <w:rPr>
          <w:vertAlign w:val="superscript"/>
        </w:rPr>
        <w:t>th</w:t>
      </w:r>
      <w:r w:rsidR="42A394CB">
        <w:rPr/>
        <w:t xml:space="preserve"> </w:t>
      </w:r>
      <w:r w:rsidR="0087390D">
        <w:rPr/>
        <w:t>December</w:t>
      </w:r>
      <w:r w:rsidR="00E20E1A">
        <w:rPr/>
        <w:t>.</w:t>
      </w:r>
      <w:r w:rsidR="00E20E1A">
        <w:rPr/>
        <w:t xml:space="preserve"> P</w:t>
      </w:r>
      <w:r w:rsidR="00864642">
        <w:rPr/>
        <w:t>lease do not start to pack away your stand until the show has closed and visitors have left the area. Be mindful of the event timings when making your travel plans for the show.</w:t>
      </w:r>
    </w:p>
    <w:p w:rsidR="00864642" w:rsidP="00864642" w:rsidRDefault="00864642" w14:paraId="64646C97" w14:textId="77777777">
      <w:pPr>
        <w:spacing w:after="0" w:line="240" w:lineRule="auto"/>
      </w:pPr>
    </w:p>
    <w:p w:rsidR="00864642" w:rsidP="00864642" w:rsidRDefault="00864642" w14:paraId="7BA6D6B0" w14:textId="3D0421F2">
      <w:pPr>
        <w:pStyle w:val="ListParagraph"/>
        <w:numPr>
          <w:ilvl w:val="0"/>
          <w:numId w:val="1"/>
        </w:numPr>
        <w:spacing w:after="0" w:line="240" w:lineRule="auto"/>
      </w:pPr>
      <w:r w:rsidRPr="00864642">
        <w:rPr>
          <w:b/>
        </w:rPr>
        <w:t>Notify</w:t>
      </w:r>
      <w:r>
        <w:t xml:space="preserve"> the Organisers of any additional events that you are hosting whilst at </w:t>
      </w:r>
      <w:r w:rsidR="004C0EAE">
        <w:t xml:space="preserve">SuperReturn </w:t>
      </w:r>
      <w:r w:rsidR="00364594">
        <w:t>Africa.</w:t>
      </w:r>
    </w:p>
    <w:p w:rsidR="00864642" w:rsidP="00864642" w:rsidRDefault="00864642" w14:paraId="4A87051D" w14:textId="77777777">
      <w:pPr>
        <w:spacing w:after="0" w:line="240" w:lineRule="auto"/>
      </w:pPr>
    </w:p>
    <w:p w:rsidRPr="00864642" w:rsidR="00E425EC" w:rsidP="00864642" w:rsidRDefault="00864642" w14:paraId="38DC0805" w14:textId="3684B76A">
      <w:pPr>
        <w:pStyle w:val="ListParagraph"/>
        <w:numPr>
          <w:ilvl w:val="0"/>
          <w:numId w:val="1"/>
        </w:numPr>
        <w:spacing w:after="0" w:line="240" w:lineRule="auto"/>
        <w:rPr>
          <w:b/>
        </w:rPr>
      </w:pPr>
      <w:r w:rsidRPr="00864642">
        <w:rPr>
          <w:b/>
        </w:rPr>
        <w:t xml:space="preserve">Please be aware that children under the age of 16 are not permitted within the </w:t>
      </w:r>
      <w:r>
        <w:rPr>
          <w:b/>
        </w:rPr>
        <w:t>event</w:t>
      </w:r>
      <w:r w:rsidRPr="00864642">
        <w:rPr>
          <w:b/>
        </w:rPr>
        <w:t xml:space="preserve"> at </w:t>
      </w:r>
      <w:r w:rsidRPr="00864642" w:rsidR="00971A4E">
        <w:rPr>
          <w:b/>
        </w:rPr>
        <w:t>any time</w:t>
      </w:r>
      <w:r w:rsidRPr="00864642">
        <w:rPr>
          <w:b/>
        </w:rPr>
        <w:t>.</w:t>
      </w:r>
    </w:p>
    <w:sectPr w:rsidRPr="00864642" w:rsidR="00E425EC">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9EA" w:rsidP="00FE69EA" w:rsidRDefault="00FE69EA" w14:paraId="6BE4C950" w14:textId="77777777">
      <w:pPr>
        <w:spacing w:after="0" w:line="240" w:lineRule="auto"/>
      </w:pPr>
      <w:r>
        <w:separator/>
      </w:r>
    </w:p>
  </w:endnote>
  <w:endnote w:type="continuationSeparator" w:id="0">
    <w:p w:rsidR="00FE69EA" w:rsidP="00FE69EA" w:rsidRDefault="00FE69EA" w14:paraId="3DDF86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E69EA" w:rsidRDefault="00FE69EA" w14:paraId="1C2896D9" w14:textId="77777777">
    <w:pPr>
      <w:pStyle w:val="Footer"/>
    </w:pPr>
    <w:r>
      <w:rPr>
        <w:noProof/>
      </w:rPr>
      <mc:AlternateContent>
        <mc:Choice Requires="wps">
          <w:drawing>
            <wp:anchor distT="0" distB="0" distL="114300" distR="114300" simplePos="0" relativeHeight="251659264" behindDoc="0" locked="0" layoutInCell="0" allowOverlap="1" wp14:anchorId="6E0483D1" wp14:editId="03356092">
              <wp:simplePos x="0" y="0"/>
              <wp:positionH relativeFrom="page">
                <wp:posOffset>0</wp:posOffset>
              </wp:positionH>
              <wp:positionV relativeFrom="page">
                <wp:posOffset>10234930</wp:posOffset>
              </wp:positionV>
              <wp:extent cx="7560310" cy="266700"/>
              <wp:effectExtent l="0" t="0" r="0" b="0"/>
              <wp:wrapNone/>
              <wp:docPr id="2" name="MSIPCM29a34f13aaf54f4b2c55da26" descr="{&quot;HashCode&quot;:-1348403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7390D" w:rsidR="00FE69EA" w:rsidP="0087390D" w:rsidRDefault="0087390D" w14:paraId="7DEA9327" w14:textId="7515063E">
                          <w:pPr>
                            <w:spacing w:after="0"/>
                            <w:rPr>
                              <w:rFonts w:ascii="Rockwell" w:hAnsi="Rockwell"/>
                              <w:color w:val="0078D7"/>
                              <w:sz w:val="18"/>
                            </w:rPr>
                          </w:pPr>
                          <w:r w:rsidRPr="0087390D">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5C0CBEC0">
            <v:shapetype id="_x0000_t202" coordsize="21600,21600" o:spt="202" path="m,l,21600r21600,l21600,xe" w14:anchorId="6E0483D1">
              <v:stroke joinstyle="miter"/>
              <v:path gradientshapeok="t" o:connecttype="rect"/>
            </v:shapetype>
            <v:shape id="MSIPCM29a34f13aaf54f4b2c55da26"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4840300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v:textbox inset="20pt,0,,0">
                <w:txbxContent>
                  <w:p w:rsidRPr="0087390D" w:rsidR="00FE69EA" w:rsidP="0087390D" w:rsidRDefault="0087390D" w14:paraId="3AD7C5D3" w14:textId="7515063E">
                    <w:pPr>
                      <w:spacing w:after="0"/>
                      <w:rPr>
                        <w:rFonts w:ascii="Rockwell" w:hAnsi="Rockwell"/>
                        <w:color w:val="0078D7"/>
                        <w:sz w:val="18"/>
                      </w:rPr>
                    </w:pPr>
                    <w:r w:rsidRPr="0087390D">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9EA" w:rsidP="00FE69EA" w:rsidRDefault="00FE69EA" w14:paraId="69B7B91F" w14:textId="77777777">
      <w:pPr>
        <w:spacing w:after="0" w:line="240" w:lineRule="auto"/>
      </w:pPr>
      <w:r>
        <w:separator/>
      </w:r>
    </w:p>
  </w:footnote>
  <w:footnote w:type="continuationSeparator" w:id="0">
    <w:p w:rsidR="00FE69EA" w:rsidP="00FE69EA" w:rsidRDefault="00FE69EA" w14:paraId="35D049F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741"/>
    <w:multiLevelType w:val="hybridMultilevel"/>
    <w:tmpl w:val="BB567F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4"/>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642"/>
    <w:rsid w:val="001D16C1"/>
    <w:rsid w:val="00263223"/>
    <w:rsid w:val="00364594"/>
    <w:rsid w:val="003E523B"/>
    <w:rsid w:val="00413D6B"/>
    <w:rsid w:val="0047664C"/>
    <w:rsid w:val="004C0EAE"/>
    <w:rsid w:val="006979A3"/>
    <w:rsid w:val="00864642"/>
    <w:rsid w:val="0087390D"/>
    <w:rsid w:val="00971A4E"/>
    <w:rsid w:val="00971B6B"/>
    <w:rsid w:val="00C956DF"/>
    <w:rsid w:val="00E20E1A"/>
    <w:rsid w:val="00E425EC"/>
    <w:rsid w:val="00F733F9"/>
    <w:rsid w:val="00FE69EA"/>
    <w:rsid w:val="0E055C57"/>
    <w:rsid w:val="14648F5E"/>
    <w:rsid w:val="222BEAE0"/>
    <w:rsid w:val="42A394CB"/>
    <w:rsid w:val="48DF6F3C"/>
    <w:rsid w:val="68FCA555"/>
    <w:rsid w:val="700E7F62"/>
    <w:rsid w:val="7A638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2AF68B"/>
  <w15:chartTrackingRefBased/>
  <w15:docId w15:val="{E7C9B2DE-FAF1-4C81-A5A3-14A9CDF734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4642"/>
    <w:pPr>
      <w:ind w:left="720"/>
      <w:contextualSpacing/>
    </w:pPr>
  </w:style>
  <w:style w:type="paragraph" w:styleId="BalloonText">
    <w:name w:val="Balloon Text"/>
    <w:basedOn w:val="Normal"/>
    <w:link w:val="BalloonTextChar"/>
    <w:uiPriority w:val="99"/>
    <w:semiHidden/>
    <w:unhideWhenUsed/>
    <w:rsid w:val="00FE69E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E69EA"/>
    <w:rPr>
      <w:rFonts w:ascii="Segoe UI" w:hAnsi="Segoe UI" w:cs="Segoe UI"/>
      <w:sz w:val="18"/>
      <w:szCs w:val="18"/>
    </w:rPr>
  </w:style>
  <w:style w:type="paragraph" w:styleId="Header">
    <w:name w:val="header"/>
    <w:basedOn w:val="Normal"/>
    <w:link w:val="HeaderChar"/>
    <w:uiPriority w:val="99"/>
    <w:unhideWhenUsed/>
    <w:rsid w:val="00FE69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69EA"/>
  </w:style>
  <w:style w:type="paragraph" w:styleId="Footer">
    <w:name w:val="footer"/>
    <w:basedOn w:val="Normal"/>
    <w:link w:val="FooterChar"/>
    <w:uiPriority w:val="99"/>
    <w:unhideWhenUsed/>
    <w:rsid w:val="00FE69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6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B76D9F406C041A7702C965A266AD1" ma:contentTypeVersion="15" ma:contentTypeDescription="Create a new document." ma:contentTypeScope="" ma:versionID="efdae73ded29f0e05f39577640eec23b">
  <xsd:schema xmlns:xsd="http://www.w3.org/2001/XMLSchema" xmlns:xs="http://www.w3.org/2001/XMLSchema" xmlns:p="http://schemas.microsoft.com/office/2006/metadata/properties" xmlns:ns2="516a5839-a1e6-47ef-8ad5-973c144d70f2" xmlns:ns3="07365db5-834e-461b-936d-b262613f6b11" targetNamespace="http://schemas.microsoft.com/office/2006/metadata/properties" ma:root="true" ma:fieldsID="f494ce3a41c0052be1629d9e91f5fff9" ns2:_="" ns3:_="">
    <xsd:import namespace="516a5839-a1e6-47ef-8ad5-973c144d70f2"/>
    <xsd:import namespace="07365db5-834e-461b-936d-b262613f6b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a5839-a1e6-47ef-8ad5-973c144d7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65db5-834e-461b-936d-b262613f6b1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c42892-143f-4fea-b53b-0d86e5ed9b96}" ma:internalName="TaxCatchAll" ma:showField="CatchAllData" ma:web="07365db5-834e-461b-936d-b262613f6b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365db5-834e-461b-936d-b262613f6b11" xsi:nil="true"/>
    <lcf76f155ced4ddcb4097134ff3c332f xmlns="516a5839-a1e6-47ef-8ad5-973c144d7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006A28-2D2D-4ED9-A73A-853CEB6BDF77}"/>
</file>

<file path=customXml/itemProps2.xml><?xml version="1.0" encoding="utf-8"?>
<ds:datastoreItem xmlns:ds="http://schemas.openxmlformats.org/officeDocument/2006/customXml" ds:itemID="{74244968-A10D-4F0C-B78D-62C566A0458B}"/>
</file>

<file path=customXml/itemProps3.xml><?xml version="1.0" encoding="utf-8"?>
<ds:datastoreItem xmlns:ds="http://schemas.openxmlformats.org/officeDocument/2006/customXml" ds:itemID="{7C11C5DF-BB64-48C8-B1D0-180A1A83E1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Rachel</dc:creator>
  <cp:keywords/>
  <dc:description/>
  <cp:lastModifiedBy>Charalambous, Louiza</cp:lastModifiedBy>
  <cp:revision>9</cp:revision>
  <cp:lastPrinted>2021-06-25T13:31:00Z</cp:lastPrinted>
  <dcterms:created xsi:type="dcterms:W3CDTF">2022-10-04T10:26:00Z</dcterms:created>
  <dcterms:modified xsi:type="dcterms:W3CDTF">2024-09-05T11:05:51Z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2022-10-04T10:34:13Z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9a1d5e3c-ebf4-4807-9ec7-c452953b0d62</vt:lpwstr>
  </property>
  <property fmtid="{D5CDD505-2E9C-101B-9397-08002B2CF9AE}" pid="8" name="MSIP_Label_2bbab825-a111-45e4-86a1-18cee0005896_ContentBits">
    <vt:lpwstr>2</vt:lpwstr>
  </property>
  <property fmtid="{D5CDD505-2E9C-101B-9397-08002B2CF9AE}" pid="9" name="ContentTypeId">
    <vt:lpwstr>0x010100AD2B76D9F406C041A7702C965A266AD1</vt:lpwstr>
  </property>
  <property fmtid="{D5CDD505-2E9C-101B-9397-08002B2CF9AE}" pid="10" name="MediaServiceImageTags">
    <vt:lpwstr/>
  </property>
</Properties>
</file>