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635B" w14:textId="045947F4" w:rsidR="00EA0D64" w:rsidRDefault="005A503D" w:rsidP="0018327B">
      <w:pPr>
        <w:pStyle w:val="xmsonormal"/>
        <w:shd w:val="clear" w:color="auto" w:fill="FFFFFF"/>
        <w:spacing w:before="0" w:beforeAutospacing="0" w:after="0" w:afterAutospacing="0"/>
        <w:contextualSpacing/>
        <w:jc w:val="both"/>
        <w:rPr>
          <w:rFonts w:ascii="Open Sans" w:hAnsi="Open Sans" w:cs="Open Sans"/>
          <w:noProof/>
          <w:color w:val="242424"/>
          <w:sz w:val="22"/>
          <w:szCs w:val="22"/>
        </w:rPr>
      </w:pPr>
      <w:r w:rsidRPr="00C92D95">
        <w:rPr>
          <w:rFonts w:ascii="Open Sans" w:hAnsi="Open Sans" w:cs="Open Sans"/>
          <w:noProof/>
          <w:color w:val="242424"/>
          <w:sz w:val="22"/>
          <w:szCs w:val="22"/>
        </w:rPr>
        <w:drawing>
          <wp:anchor distT="0" distB="0" distL="114300" distR="114300" simplePos="0" relativeHeight="251658240" behindDoc="1" locked="0" layoutInCell="1" allowOverlap="1" wp14:anchorId="7A47B7C0" wp14:editId="64FB0A64">
            <wp:simplePos x="0" y="0"/>
            <wp:positionH relativeFrom="margin">
              <wp:posOffset>457200</wp:posOffset>
            </wp:positionH>
            <wp:positionV relativeFrom="margin">
              <wp:posOffset>-69850</wp:posOffset>
            </wp:positionV>
            <wp:extent cx="5029835" cy="1130300"/>
            <wp:effectExtent l="0" t="0" r="0" b="0"/>
            <wp:wrapSquare wrapText="bothSides"/>
            <wp:docPr id="2824823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82336"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5065" b="12900"/>
                    <a:stretch>
                      <a:fillRect/>
                    </a:stretch>
                  </pic:blipFill>
                  <pic:spPr bwMode="auto">
                    <a:xfrm>
                      <a:off x="0" y="0"/>
                      <a:ext cx="5029835" cy="1130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1FBB4E" w14:textId="64AAB7C7" w:rsidR="00D214EA" w:rsidRDefault="00D214EA" w:rsidP="0018327B">
      <w:pPr>
        <w:pStyle w:val="xmsonormal"/>
        <w:shd w:val="clear" w:color="auto" w:fill="FFFFFF"/>
        <w:spacing w:before="0" w:beforeAutospacing="0" w:after="0" w:afterAutospacing="0"/>
        <w:contextualSpacing/>
        <w:jc w:val="both"/>
        <w:rPr>
          <w:rFonts w:ascii="Open Sans" w:hAnsi="Open Sans" w:cs="Open Sans"/>
          <w:color w:val="242424"/>
          <w:sz w:val="22"/>
          <w:szCs w:val="22"/>
        </w:rPr>
      </w:pPr>
    </w:p>
    <w:p w14:paraId="31CEF7FD" w14:textId="6800B726" w:rsidR="0018327B" w:rsidRDefault="0018327B" w:rsidP="00D214EA">
      <w:pPr>
        <w:pStyle w:val="xmsonormal"/>
        <w:shd w:val="clear" w:color="auto" w:fill="FFFFFF"/>
        <w:spacing w:after="0" w:afterAutospacing="0"/>
        <w:contextualSpacing/>
        <w:jc w:val="both"/>
        <w:rPr>
          <w:rFonts w:ascii="Open Sans" w:hAnsi="Open Sans" w:cs="Open Sans"/>
          <w:color w:val="242424"/>
          <w:sz w:val="22"/>
          <w:szCs w:val="22"/>
        </w:rPr>
      </w:pPr>
    </w:p>
    <w:p w14:paraId="6C115C82" w14:textId="77777777" w:rsidR="0018327B" w:rsidRDefault="0018327B" w:rsidP="005D4C85">
      <w:pPr>
        <w:pStyle w:val="xmsonormal"/>
        <w:shd w:val="clear" w:color="auto" w:fill="FFFFFF"/>
        <w:spacing w:after="0" w:afterAutospacing="0"/>
        <w:contextualSpacing/>
        <w:jc w:val="both"/>
        <w:rPr>
          <w:rFonts w:ascii="Open Sans" w:hAnsi="Open Sans" w:cs="Open Sans"/>
          <w:color w:val="242424"/>
          <w:sz w:val="22"/>
          <w:szCs w:val="22"/>
        </w:rPr>
      </w:pPr>
    </w:p>
    <w:p w14:paraId="36675D6C" w14:textId="77777777" w:rsidR="0018327B" w:rsidRDefault="0018327B" w:rsidP="00D214EA">
      <w:pPr>
        <w:pStyle w:val="xmsonormal"/>
        <w:shd w:val="clear" w:color="auto" w:fill="FFFFFF"/>
        <w:spacing w:after="0" w:afterAutospacing="0"/>
        <w:contextualSpacing/>
        <w:jc w:val="both"/>
        <w:rPr>
          <w:rFonts w:ascii="Open Sans" w:hAnsi="Open Sans" w:cs="Open Sans"/>
          <w:color w:val="242424"/>
          <w:sz w:val="22"/>
          <w:szCs w:val="22"/>
        </w:rPr>
      </w:pPr>
    </w:p>
    <w:p w14:paraId="19F11FD1" w14:textId="77777777" w:rsidR="006E3617" w:rsidRDefault="006E3617" w:rsidP="00092145">
      <w:pPr>
        <w:pStyle w:val="xmsonormal"/>
        <w:spacing w:after="0" w:afterAutospacing="0"/>
        <w:contextualSpacing/>
        <w:jc w:val="both"/>
        <w:rPr>
          <w:rFonts w:ascii="Open Sans" w:hAnsi="Open Sans" w:cs="Open Sans"/>
          <w:color w:val="242424"/>
          <w:sz w:val="22"/>
          <w:szCs w:val="22"/>
        </w:rPr>
      </w:pPr>
    </w:p>
    <w:p w14:paraId="6C190559" w14:textId="77777777" w:rsidR="00ED288F" w:rsidRDefault="00ED288F" w:rsidP="00092145">
      <w:pPr>
        <w:pStyle w:val="xmsonormal"/>
        <w:spacing w:after="0" w:afterAutospacing="0"/>
        <w:contextualSpacing/>
        <w:jc w:val="both"/>
        <w:rPr>
          <w:rFonts w:ascii="Open Sans" w:hAnsi="Open Sans" w:cs="Open Sans"/>
          <w:color w:val="242424"/>
          <w:sz w:val="22"/>
          <w:szCs w:val="22"/>
        </w:rPr>
      </w:pPr>
    </w:p>
    <w:p w14:paraId="0CCC702B" w14:textId="17FD50FF" w:rsidR="00092145" w:rsidRDefault="00092145" w:rsidP="00092145">
      <w:pPr>
        <w:pStyle w:val="xmsonormal"/>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 xml:space="preserve">Dear </w:t>
      </w:r>
      <w:r w:rsidRPr="003B3C30">
        <w:rPr>
          <w:rFonts w:ascii="Open Sans" w:hAnsi="Open Sans" w:cs="Open Sans"/>
          <w:color w:val="242424"/>
          <w:sz w:val="22"/>
          <w:szCs w:val="22"/>
          <w:highlight w:val="yellow"/>
        </w:rPr>
        <w:t>[Manager’s Name],</w:t>
      </w:r>
      <w:r w:rsidRPr="00092145">
        <w:rPr>
          <w:rFonts w:ascii="Open Sans" w:hAnsi="Open Sans" w:cs="Open Sans"/>
          <w:color w:val="242424"/>
          <w:sz w:val="22"/>
          <w:szCs w:val="22"/>
        </w:rPr>
        <w:t> </w:t>
      </w:r>
    </w:p>
    <w:p w14:paraId="78098DD2" w14:textId="77777777" w:rsidR="006229DF" w:rsidRPr="00092145" w:rsidRDefault="006229DF" w:rsidP="00092145">
      <w:pPr>
        <w:pStyle w:val="xmsonormal"/>
        <w:spacing w:after="0" w:afterAutospacing="0"/>
        <w:contextualSpacing/>
        <w:jc w:val="both"/>
        <w:rPr>
          <w:rFonts w:ascii="Open Sans" w:hAnsi="Open Sans" w:cs="Open Sans"/>
          <w:color w:val="242424"/>
          <w:sz w:val="22"/>
          <w:szCs w:val="22"/>
        </w:rPr>
      </w:pPr>
    </w:p>
    <w:p w14:paraId="19F7D360" w14:textId="218814E0" w:rsidR="00092145" w:rsidRPr="00092145" w:rsidRDefault="00092145" w:rsidP="00092145">
      <w:pPr>
        <w:pStyle w:val="xmsonormal"/>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I am writing to request your approval to attend the 22nd Annual </w:t>
      </w:r>
      <w:hyperlink r:id="rId9" w:tgtFrame="_blank" w:history="1">
        <w:r w:rsidRPr="00092145">
          <w:rPr>
            <w:rStyle w:val="Hyperlink"/>
            <w:rFonts w:ascii="Open Sans" w:hAnsi="Open Sans" w:cs="Open Sans"/>
            <w:b/>
            <w:bCs/>
            <w:sz w:val="22"/>
            <w:szCs w:val="22"/>
          </w:rPr>
          <w:t>Pharma Forum</w:t>
        </w:r>
      </w:hyperlink>
      <w:r w:rsidRPr="00092145">
        <w:rPr>
          <w:rFonts w:ascii="Open Sans" w:hAnsi="Open Sans" w:cs="Open Sans"/>
          <w:color w:val="242424"/>
          <w:sz w:val="22"/>
          <w:szCs w:val="22"/>
        </w:rPr>
        <w:t>, taking place </w:t>
      </w:r>
      <w:r w:rsidRPr="00092145">
        <w:rPr>
          <w:rFonts w:ascii="Open Sans" w:hAnsi="Open Sans" w:cs="Open Sans"/>
          <w:b/>
          <w:bCs/>
          <w:color w:val="242424"/>
          <w:sz w:val="22"/>
          <w:szCs w:val="22"/>
        </w:rPr>
        <w:t>March 22-25, 2026 in Boston, MA</w:t>
      </w:r>
      <w:r w:rsidRPr="00092145">
        <w:rPr>
          <w:rFonts w:ascii="Open Sans" w:hAnsi="Open Sans" w:cs="Open Sans"/>
          <w:color w:val="242424"/>
          <w:sz w:val="22"/>
          <w:szCs w:val="22"/>
        </w:rPr>
        <w:t xml:space="preserve">. This conference unites professionals involved in the planning, organization, and execution of meetings and events for bio/pharma, healthcare, and life sciences companies, addressing the unique challenges around compliance in our industry. After researching educational opportunities in the market, I believe my attendance </w:t>
      </w:r>
      <w:r w:rsidR="001F1382" w:rsidRPr="00092145">
        <w:rPr>
          <w:rFonts w:ascii="Open Sans" w:hAnsi="Open Sans" w:cs="Open Sans"/>
          <w:color w:val="242424"/>
          <w:sz w:val="22"/>
          <w:szCs w:val="22"/>
        </w:rPr>
        <w:t>at</w:t>
      </w:r>
      <w:r w:rsidRPr="00092145">
        <w:rPr>
          <w:rFonts w:ascii="Open Sans" w:hAnsi="Open Sans" w:cs="Open Sans"/>
          <w:color w:val="242424"/>
          <w:sz w:val="22"/>
          <w:szCs w:val="22"/>
        </w:rPr>
        <w:t xml:space="preserve"> this conference will greatly benefit not only my professional development, but also the company’s continued success. With the sessions I’ll participate in and learn from and the connections I’ll meet onsite, this investment will enhance my productivity and inspire new ideas, which will impact our bottom line. I’ll return to the office with tangible takeaways to implement and share along with a full year of access to the conference’s recorded and PDF presentations. Here are additional benefits and the costs: </w:t>
      </w:r>
    </w:p>
    <w:p w14:paraId="4C2F0262" w14:textId="77777777" w:rsidR="00092145" w:rsidRDefault="00092145" w:rsidP="00092145">
      <w:pPr>
        <w:pStyle w:val="xmsonormal"/>
        <w:spacing w:after="0" w:afterAutospacing="0"/>
        <w:contextualSpacing/>
        <w:jc w:val="both"/>
        <w:rPr>
          <w:rFonts w:ascii="Open Sans" w:hAnsi="Open Sans" w:cs="Open Sans"/>
          <w:color w:val="242424"/>
          <w:sz w:val="22"/>
          <w:szCs w:val="22"/>
        </w:rPr>
      </w:pPr>
    </w:p>
    <w:p w14:paraId="0FB72221" w14:textId="307D48CC" w:rsidR="00092145" w:rsidRPr="00092145" w:rsidRDefault="00092145" w:rsidP="00092145">
      <w:pPr>
        <w:pStyle w:val="xmsonormal"/>
        <w:spacing w:after="0" w:afterAutospacing="0"/>
        <w:contextualSpacing/>
        <w:jc w:val="both"/>
        <w:rPr>
          <w:rFonts w:ascii="Open Sans" w:hAnsi="Open Sans" w:cs="Open Sans"/>
          <w:b/>
          <w:bCs/>
          <w:color w:val="242424"/>
          <w:sz w:val="22"/>
          <w:szCs w:val="22"/>
        </w:rPr>
      </w:pPr>
      <w:r w:rsidRPr="00092145">
        <w:rPr>
          <w:rFonts w:ascii="Open Sans" w:hAnsi="Open Sans" w:cs="Open Sans"/>
          <w:b/>
          <w:bCs/>
          <w:color w:val="242424"/>
          <w:sz w:val="22"/>
          <w:szCs w:val="22"/>
        </w:rPr>
        <w:t>Benefits: </w:t>
      </w:r>
    </w:p>
    <w:p w14:paraId="7F815129" w14:textId="2A77B52D" w:rsidR="00092145" w:rsidRDefault="00092145" w:rsidP="00092145">
      <w:pPr>
        <w:pStyle w:val="xmsonormal"/>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Pharma Forum offers two registration options for meeting planners. To assist in reducing company costs, I am opting for the </w:t>
      </w:r>
      <w:hyperlink r:id="rId10" w:tgtFrame="_blank" w:history="1">
        <w:r w:rsidRPr="00092145">
          <w:rPr>
            <w:rStyle w:val="Hyperlink"/>
            <w:rFonts w:ascii="Open Sans" w:hAnsi="Open Sans" w:cs="Open Sans"/>
            <w:b/>
            <w:bCs/>
            <w:sz w:val="22"/>
            <w:szCs w:val="22"/>
          </w:rPr>
          <w:t>Planner Pass with 8 Appointments</w:t>
        </w:r>
      </w:hyperlink>
      <w:r w:rsidRPr="00092145">
        <w:rPr>
          <w:rFonts w:ascii="Open Sans" w:hAnsi="Open Sans" w:cs="Open Sans"/>
          <w:color w:val="242424"/>
          <w:sz w:val="22"/>
          <w:szCs w:val="22"/>
        </w:rPr>
        <w:t>, which is complimentary, pending I book and attend a minimum of 8 pre-scheduled appointments with sponsors and/or exhibitors onsite. This pass includes: </w:t>
      </w:r>
    </w:p>
    <w:p w14:paraId="1A91B872" w14:textId="77777777" w:rsidR="001F1382" w:rsidRPr="00092145" w:rsidRDefault="001F1382" w:rsidP="00092145">
      <w:pPr>
        <w:pStyle w:val="xmsonormal"/>
        <w:spacing w:after="0" w:afterAutospacing="0"/>
        <w:contextualSpacing/>
        <w:jc w:val="both"/>
        <w:rPr>
          <w:rFonts w:ascii="Open Sans" w:hAnsi="Open Sans" w:cs="Open Sans"/>
          <w:color w:val="242424"/>
          <w:sz w:val="22"/>
          <w:szCs w:val="22"/>
        </w:rPr>
      </w:pPr>
    </w:p>
    <w:p w14:paraId="7A3FB86C" w14:textId="77777777" w:rsidR="00092145" w:rsidRPr="00092145" w:rsidRDefault="00092145" w:rsidP="00092145">
      <w:pPr>
        <w:pStyle w:val="xmsonormal"/>
        <w:numPr>
          <w:ilvl w:val="0"/>
          <w:numId w:val="6"/>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Closed Door Facilitated Interactive Summits (specific to type of planner) </w:t>
      </w:r>
    </w:p>
    <w:p w14:paraId="7992FD9E" w14:textId="77777777" w:rsidR="00092145" w:rsidRPr="00092145" w:rsidRDefault="00092145" w:rsidP="00092145">
      <w:pPr>
        <w:pStyle w:val="xmsonormal"/>
        <w:numPr>
          <w:ilvl w:val="0"/>
          <w:numId w:val="6"/>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3 Day Conference (includes 5 tracks + multiple general sessions to choose from – </w:t>
      </w:r>
      <w:hyperlink r:id="rId11" w:tgtFrame="_blank" w:history="1">
        <w:r w:rsidRPr="00092145">
          <w:rPr>
            <w:rStyle w:val="Hyperlink"/>
            <w:rFonts w:ascii="Open Sans" w:hAnsi="Open Sans" w:cs="Open Sans"/>
            <w:b/>
            <w:bCs/>
            <w:sz w:val="22"/>
            <w:szCs w:val="22"/>
          </w:rPr>
          <w:t>agenda available here</w:t>
        </w:r>
      </w:hyperlink>
      <w:r w:rsidRPr="00092145">
        <w:rPr>
          <w:rFonts w:ascii="Open Sans" w:hAnsi="Open Sans" w:cs="Open Sans"/>
          <w:color w:val="242424"/>
          <w:sz w:val="22"/>
          <w:szCs w:val="22"/>
        </w:rPr>
        <w:t>) </w:t>
      </w:r>
    </w:p>
    <w:p w14:paraId="1718964E" w14:textId="77777777" w:rsidR="00092145" w:rsidRPr="00092145" w:rsidRDefault="00092145" w:rsidP="00092145">
      <w:pPr>
        <w:pStyle w:val="xmsonormal"/>
        <w:numPr>
          <w:ilvl w:val="0"/>
          <w:numId w:val="6"/>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Expo Hall Access </w:t>
      </w:r>
    </w:p>
    <w:p w14:paraId="254AE436" w14:textId="77777777" w:rsidR="00092145" w:rsidRPr="00092145" w:rsidRDefault="00092145" w:rsidP="00092145">
      <w:pPr>
        <w:pStyle w:val="xmsonormal"/>
        <w:numPr>
          <w:ilvl w:val="0"/>
          <w:numId w:val="6"/>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Daily Breakfast, lunch and AM &amp; PM breaks with refreshments </w:t>
      </w:r>
    </w:p>
    <w:p w14:paraId="4521B619" w14:textId="77777777" w:rsidR="00092145" w:rsidRPr="00092145" w:rsidRDefault="00092145" w:rsidP="00092145">
      <w:pPr>
        <w:pStyle w:val="xmsonormal"/>
        <w:numPr>
          <w:ilvl w:val="0"/>
          <w:numId w:val="6"/>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On &amp; Off-Site Networking Activities, Receptions &amp; Excursions hosted by Pharma Forum and its Sponsors </w:t>
      </w:r>
    </w:p>
    <w:p w14:paraId="3953A5B0" w14:textId="77777777" w:rsidR="00092145" w:rsidRPr="00092145" w:rsidRDefault="00092145" w:rsidP="00092145">
      <w:pPr>
        <w:pStyle w:val="xmsonormal"/>
        <w:numPr>
          <w:ilvl w:val="0"/>
          <w:numId w:val="6"/>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Access to the ConnectMe App &amp; Online Portal </w:t>
      </w:r>
    </w:p>
    <w:p w14:paraId="59082B26" w14:textId="77777777" w:rsidR="00092145" w:rsidRPr="00092145" w:rsidRDefault="00092145" w:rsidP="00092145">
      <w:pPr>
        <w:pStyle w:val="xmsonormal"/>
        <w:numPr>
          <w:ilvl w:val="0"/>
          <w:numId w:val="6"/>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Discounted Hotel Rate via Pharma Forum’s Room Block </w:t>
      </w:r>
    </w:p>
    <w:p w14:paraId="296C4552" w14:textId="77777777" w:rsidR="00092145" w:rsidRPr="00092145" w:rsidRDefault="00092145" w:rsidP="00092145">
      <w:pPr>
        <w:pStyle w:val="xmsonormal"/>
        <w:numPr>
          <w:ilvl w:val="0"/>
          <w:numId w:val="6"/>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Each session qualifies for Certified Meeting Planner (CMP) credits approved by the Events Industry Council</w:t>
      </w:r>
    </w:p>
    <w:p w14:paraId="073C7D00" w14:textId="77777777" w:rsidR="00E817E5" w:rsidRDefault="00E817E5" w:rsidP="00092145">
      <w:pPr>
        <w:pStyle w:val="xmsonormal"/>
        <w:spacing w:after="0" w:afterAutospacing="0"/>
        <w:contextualSpacing/>
        <w:jc w:val="both"/>
        <w:rPr>
          <w:rFonts w:ascii="Open Sans" w:hAnsi="Open Sans" w:cs="Open Sans"/>
          <w:b/>
          <w:bCs/>
          <w:color w:val="242424"/>
          <w:sz w:val="22"/>
          <w:szCs w:val="22"/>
        </w:rPr>
      </w:pPr>
    </w:p>
    <w:p w14:paraId="39AC1F93" w14:textId="023B1CA4" w:rsidR="00092145" w:rsidRPr="00376C2E" w:rsidRDefault="00092145" w:rsidP="00092145">
      <w:pPr>
        <w:pStyle w:val="xmsonormal"/>
        <w:spacing w:after="0" w:afterAutospacing="0"/>
        <w:contextualSpacing/>
        <w:jc w:val="both"/>
        <w:rPr>
          <w:rFonts w:ascii="Open Sans" w:hAnsi="Open Sans" w:cs="Open Sans"/>
          <w:b/>
          <w:bCs/>
          <w:color w:val="242424"/>
          <w:sz w:val="22"/>
          <w:szCs w:val="22"/>
        </w:rPr>
      </w:pPr>
      <w:r w:rsidRPr="00092145">
        <w:rPr>
          <w:rFonts w:ascii="Open Sans" w:hAnsi="Open Sans" w:cs="Open Sans"/>
          <w:b/>
          <w:bCs/>
          <w:color w:val="242424"/>
          <w:sz w:val="22"/>
          <w:szCs w:val="22"/>
        </w:rPr>
        <w:t>Costs: </w:t>
      </w:r>
    </w:p>
    <w:p w14:paraId="1B441A81" w14:textId="77777777" w:rsidR="00092145" w:rsidRPr="00092145" w:rsidRDefault="00092145" w:rsidP="00092145">
      <w:pPr>
        <w:pStyle w:val="xmsonormal"/>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The primary costs include travel expenses, accommodations, and the optional add-on certification programs, which I have outlined below: </w:t>
      </w:r>
    </w:p>
    <w:p w14:paraId="1EB98103" w14:textId="77777777" w:rsidR="00092145" w:rsidRPr="00092145" w:rsidRDefault="00092145" w:rsidP="00092145">
      <w:pPr>
        <w:pStyle w:val="xmsonormal"/>
        <w:numPr>
          <w:ilvl w:val="0"/>
          <w:numId w:val="7"/>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Registration Fee: $0 </w:t>
      </w:r>
    </w:p>
    <w:p w14:paraId="4D9701C4" w14:textId="77777777" w:rsidR="00092145" w:rsidRPr="00092145" w:rsidRDefault="00092145" w:rsidP="00092145">
      <w:pPr>
        <w:pStyle w:val="xmsonormal"/>
        <w:numPr>
          <w:ilvl w:val="0"/>
          <w:numId w:val="7"/>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 xml:space="preserve">Estimated Airfare/Travel: </w:t>
      </w:r>
      <w:r w:rsidRPr="00092145">
        <w:rPr>
          <w:rFonts w:ascii="Open Sans" w:hAnsi="Open Sans" w:cs="Open Sans"/>
          <w:color w:val="242424"/>
          <w:sz w:val="22"/>
          <w:szCs w:val="22"/>
          <w:highlight w:val="yellow"/>
        </w:rPr>
        <w:t>[INSERT COST]</w:t>
      </w:r>
      <w:r w:rsidRPr="00092145">
        <w:rPr>
          <w:rFonts w:ascii="Open Sans" w:hAnsi="Open Sans" w:cs="Open Sans"/>
          <w:color w:val="242424"/>
          <w:sz w:val="22"/>
          <w:szCs w:val="22"/>
        </w:rPr>
        <w:t> </w:t>
      </w:r>
    </w:p>
    <w:p w14:paraId="352BA674" w14:textId="11CBD765" w:rsidR="00092145" w:rsidRPr="00092145" w:rsidRDefault="00092145" w:rsidP="00092145">
      <w:pPr>
        <w:pStyle w:val="xmsonormal"/>
        <w:numPr>
          <w:ilvl w:val="0"/>
          <w:numId w:val="7"/>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Discounted Hotel Rate: $299</w:t>
      </w:r>
      <w:r w:rsidR="001A1D61">
        <w:rPr>
          <w:rFonts w:ascii="Open Sans" w:hAnsi="Open Sans" w:cs="Open Sans"/>
          <w:color w:val="242424"/>
          <w:sz w:val="22"/>
          <w:szCs w:val="22"/>
        </w:rPr>
        <w:t xml:space="preserve"> (plus tax)</w:t>
      </w:r>
      <w:r w:rsidRPr="00092145">
        <w:rPr>
          <w:rFonts w:ascii="Open Sans" w:hAnsi="Open Sans" w:cs="Open Sans"/>
          <w:color w:val="242424"/>
          <w:sz w:val="22"/>
          <w:szCs w:val="22"/>
        </w:rPr>
        <w:t xml:space="preserve"> x 3 Nights </w:t>
      </w:r>
    </w:p>
    <w:p w14:paraId="669D7958" w14:textId="77777777" w:rsidR="00092145" w:rsidRPr="00092145" w:rsidRDefault="00092145" w:rsidP="00092145">
      <w:pPr>
        <w:pStyle w:val="xmsonormal"/>
        <w:numPr>
          <w:ilvl w:val="0"/>
          <w:numId w:val="7"/>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lastRenderedPageBreak/>
        <w:t>[OPTIONAL] </w:t>
      </w:r>
      <w:hyperlink r:id="rId12" w:tgtFrame="_blank" w:history="1">
        <w:r w:rsidRPr="00092145">
          <w:rPr>
            <w:rStyle w:val="Hyperlink"/>
            <w:rFonts w:ascii="Open Sans" w:hAnsi="Open Sans" w:cs="Open Sans"/>
            <w:sz w:val="22"/>
            <w:szCs w:val="22"/>
          </w:rPr>
          <w:t>Medical Meeting Planner Certificate Program:</w:t>
        </w:r>
      </w:hyperlink>
      <w:r w:rsidRPr="00092145">
        <w:rPr>
          <w:rFonts w:ascii="Open Sans" w:hAnsi="Open Sans" w:cs="Open Sans"/>
          <w:color w:val="242424"/>
          <w:sz w:val="22"/>
          <w:szCs w:val="22"/>
        </w:rPr>
        <w:t> $513.99 </w:t>
      </w:r>
    </w:p>
    <w:p w14:paraId="42451091" w14:textId="77777777" w:rsidR="00092145" w:rsidRPr="00092145" w:rsidRDefault="00092145" w:rsidP="00092145">
      <w:pPr>
        <w:pStyle w:val="xmsonormal"/>
        <w:numPr>
          <w:ilvl w:val="0"/>
          <w:numId w:val="7"/>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[OPTIONAL] </w:t>
      </w:r>
      <w:hyperlink r:id="rId13" w:tgtFrame="_blank" w:history="1">
        <w:r w:rsidRPr="00092145">
          <w:rPr>
            <w:rStyle w:val="Hyperlink"/>
            <w:rFonts w:ascii="Open Sans" w:hAnsi="Open Sans" w:cs="Open Sans"/>
            <w:sz w:val="22"/>
            <w:szCs w:val="22"/>
          </w:rPr>
          <w:t>Healthcare Meeting Compliance Certificate Program</w:t>
        </w:r>
      </w:hyperlink>
      <w:r w:rsidRPr="00092145">
        <w:rPr>
          <w:rFonts w:ascii="Open Sans" w:hAnsi="Open Sans" w:cs="Open Sans"/>
          <w:color w:val="242424"/>
          <w:sz w:val="22"/>
          <w:szCs w:val="22"/>
        </w:rPr>
        <w:t>: $513.99 </w:t>
      </w:r>
    </w:p>
    <w:p w14:paraId="6E995E38" w14:textId="77777777" w:rsidR="00092145" w:rsidRPr="00092145" w:rsidRDefault="00092145" w:rsidP="00092145">
      <w:pPr>
        <w:pStyle w:val="xmsonormal"/>
        <w:numPr>
          <w:ilvl w:val="0"/>
          <w:numId w:val="7"/>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 xml:space="preserve">Estimated Additional Expenses (any extra meals/snacks): </w:t>
      </w:r>
      <w:r w:rsidRPr="00092145">
        <w:rPr>
          <w:rFonts w:ascii="Open Sans" w:hAnsi="Open Sans" w:cs="Open Sans"/>
          <w:color w:val="242424"/>
          <w:sz w:val="22"/>
          <w:szCs w:val="22"/>
          <w:highlight w:val="yellow"/>
        </w:rPr>
        <w:t>[INSERT COSTS]</w:t>
      </w:r>
      <w:r w:rsidRPr="00092145">
        <w:rPr>
          <w:rFonts w:ascii="Open Sans" w:hAnsi="Open Sans" w:cs="Open Sans"/>
          <w:color w:val="242424"/>
          <w:sz w:val="22"/>
          <w:szCs w:val="22"/>
        </w:rPr>
        <w:t xml:space="preserve">  </w:t>
      </w:r>
    </w:p>
    <w:p w14:paraId="0CC0787E" w14:textId="77777777" w:rsidR="00092145" w:rsidRDefault="00092145" w:rsidP="00092145">
      <w:pPr>
        <w:pStyle w:val="xmsonormal"/>
        <w:numPr>
          <w:ilvl w:val="0"/>
          <w:numId w:val="7"/>
        </w:numPr>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 xml:space="preserve">Approximate Total: </w:t>
      </w:r>
      <w:r w:rsidRPr="00092145">
        <w:rPr>
          <w:rFonts w:ascii="Open Sans" w:hAnsi="Open Sans" w:cs="Open Sans"/>
          <w:color w:val="242424"/>
          <w:sz w:val="22"/>
          <w:szCs w:val="22"/>
          <w:highlight w:val="yellow"/>
        </w:rPr>
        <w:t>[CALCULATE TOTAL COST]</w:t>
      </w:r>
    </w:p>
    <w:p w14:paraId="6C08E971" w14:textId="77777777" w:rsidR="00092145" w:rsidRPr="00092145" w:rsidRDefault="00092145" w:rsidP="00092145">
      <w:pPr>
        <w:pStyle w:val="xmsonormal"/>
        <w:spacing w:after="0" w:afterAutospacing="0"/>
        <w:ind w:left="720"/>
        <w:contextualSpacing/>
        <w:jc w:val="both"/>
        <w:rPr>
          <w:rFonts w:ascii="Open Sans" w:hAnsi="Open Sans" w:cs="Open Sans"/>
          <w:color w:val="242424"/>
          <w:sz w:val="22"/>
          <w:szCs w:val="22"/>
        </w:rPr>
      </w:pPr>
    </w:p>
    <w:p w14:paraId="4EDB2DD9" w14:textId="77777777" w:rsidR="00092145" w:rsidRDefault="00092145" w:rsidP="00092145">
      <w:pPr>
        <w:pStyle w:val="xmsonormal"/>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Thank you for considering my request and I look forward to the opportunity to represent our organization at this esteemed event. </w:t>
      </w:r>
    </w:p>
    <w:p w14:paraId="30272BB4" w14:textId="77777777" w:rsidR="00092145" w:rsidRPr="00092145" w:rsidRDefault="00092145" w:rsidP="00092145">
      <w:pPr>
        <w:pStyle w:val="xmsonormal"/>
        <w:spacing w:after="0" w:afterAutospacing="0"/>
        <w:contextualSpacing/>
        <w:jc w:val="both"/>
        <w:rPr>
          <w:rFonts w:ascii="Open Sans" w:hAnsi="Open Sans" w:cs="Open Sans"/>
          <w:color w:val="242424"/>
          <w:sz w:val="22"/>
          <w:szCs w:val="22"/>
        </w:rPr>
      </w:pPr>
    </w:p>
    <w:p w14:paraId="2E4E2AE7" w14:textId="77777777" w:rsidR="00092145" w:rsidRDefault="00092145" w:rsidP="00092145">
      <w:pPr>
        <w:pStyle w:val="xmsonormal"/>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rPr>
        <w:t>Sincerely,</w:t>
      </w:r>
    </w:p>
    <w:p w14:paraId="497AC0E3" w14:textId="134A7F2A" w:rsidR="00092145" w:rsidRPr="00092145" w:rsidRDefault="00092145" w:rsidP="00092145">
      <w:pPr>
        <w:pStyle w:val="xmsonormal"/>
        <w:spacing w:after="0" w:afterAutospacing="0"/>
        <w:contextualSpacing/>
        <w:jc w:val="both"/>
        <w:rPr>
          <w:rFonts w:ascii="Open Sans" w:hAnsi="Open Sans" w:cs="Open Sans"/>
          <w:color w:val="242424"/>
          <w:sz w:val="22"/>
          <w:szCs w:val="22"/>
        </w:rPr>
      </w:pPr>
      <w:r w:rsidRPr="00092145">
        <w:rPr>
          <w:rFonts w:ascii="Open Sans" w:hAnsi="Open Sans" w:cs="Open Sans"/>
          <w:color w:val="242424"/>
          <w:sz w:val="22"/>
          <w:szCs w:val="22"/>
          <w:highlight w:val="yellow"/>
        </w:rPr>
        <w:t>[Your Name]</w:t>
      </w:r>
      <w:r w:rsidRPr="00092145">
        <w:rPr>
          <w:rFonts w:ascii="Open Sans" w:hAnsi="Open Sans" w:cs="Open Sans"/>
          <w:color w:val="242424"/>
          <w:sz w:val="22"/>
          <w:szCs w:val="22"/>
        </w:rPr>
        <w:t> </w:t>
      </w:r>
    </w:p>
    <w:p w14:paraId="01443B0C" w14:textId="77777777" w:rsidR="007E4A8F" w:rsidRPr="00C92D95" w:rsidRDefault="007E4A8F" w:rsidP="00092145">
      <w:pPr>
        <w:pStyle w:val="xmsonormal"/>
        <w:shd w:val="clear" w:color="auto" w:fill="FFFFFF"/>
        <w:spacing w:after="0" w:afterAutospacing="0"/>
        <w:contextualSpacing/>
        <w:jc w:val="both"/>
        <w:rPr>
          <w:rFonts w:ascii="Open Sans" w:hAnsi="Open Sans" w:cs="Open Sans"/>
          <w:sz w:val="22"/>
          <w:szCs w:val="22"/>
        </w:rPr>
      </w:pPr>
    </w:p>
    <w:sectPr w:rsidR="007E4A8F" w:rsidRPr="00C92D95" w:rsidSect="006229DF">
      <w:footerReference w:type="even" r:id="rId14"/>
      <w:footerReference w:type="default" r:id="rId15"/>
      <w:footerReference w:type="first" r:id="rId16"/>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2985" w14:textId="77777777" w:rsidR="003163BB" w:rsidRDefault="003163BB" w:rsidP="00874B03">
      <w:pPr>
        <w:spacing w:after="0" w:line="240" w:lineRule="auto"/>
      </w:pPr>
      <w:r>
        <w:separator/>
      </w:r>
    </w:p>
  </w:endnote>
  <w:endnote w:type="continuationSeparator" w:id="0">
    <w:p w14:paraId="44197C8C" w14:textId="77777777" w:rsidR="003163BB" w:rsidRDefault="003163BB" w:rsidP="00874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2AF6" w14:textId="5F742739" w:rsidR="00874B03" w:rsidRDefault="00874B03">
    <w:pPr>
      <w:pStyle w:val="Footer"/>
    </w:pPr>
    <w:r>
      <w:rPr>
        <w:noProof/>
      </w:rPr>
      <mc:AlternateContent>
        <mc:Choice Requires="wps">
          <w:drawing>
            <wp:anchor distT="0" distB="0" distL="0" distR="0" simplePos="0" relativeHeight="251659264" behindDoc="0" locked="0" layoutInCell="1" allowOverlap="1" wp14:anchorId="0611A701" wp14:editId="58203C07">
              <wp:simplePos x="635" y="635"/>
              <wp:positionH relativeFrom="page">
                <wp:align>left</wp:align>
              </wp:positionH>
              <wp:positionV relativeFrom="page">
                <wp:align>bottom</wp:align>
              </wp:positionV>
              <wp:extent cx="2085975" cy="346075"/>
              <wp:effectExtent l="0" t="0" r="9525" b="0"/>
              <wp:wrapNone/>
              <wp:docPr id="108508340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55C78F4" w14:textId="1798E63C" w:rsidR="00874B03" w:rsidRPr="00874B03" w:rsidRDefault="00874B03" w:rsidP="00874B03">
                          <w:pPr>
                            <w:spacing w:after="0"/>
                            <w:rPr>
                              <w:rFonts w:ascii="Rockwell" w:eastAsia="Rockwell" w:hAnsi="Rockwell" w:cs="Rockwell"/>
                              <w:noProof/>
                              <w:color w:val="0078D7"/>
                              <w:sz w:val="18"/>
                              <w:szCs w:val="18"/>
                            </w:rPr>
                          </w:pPr>
                          <w:r w:rsidRPr="00874B0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11A70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textbox style="mso-fit-shape-to-text:t" inset="20pt,0,0,15pt">
                <w:txbxContent>
                  <w:p w14:paraId="155C78F4" w14:textId="1798E63C" w:rsidR="00874B03" w:rsidRPr="00874B03" w:rsidRDefault="00874B03" w:rsidP="00874B03">
                    <w:pPr>
                      <w:spacing w:after="0"/>
                      <w:rPr>
                        <w:rFonts w:ascii="Rockwell" w:eastAsia="Rockwell" w:hAnsi="Rockwell" w:cs="Rockwell"/>
                        <w:noProof/>
                        <w:color w:val="0078D7"/>
                        <w:sz w:val="18"/>
                        <w:szCs w:val="18"/>
                      </w:rPr>
                    </w:pPr>
                    <w:r w:rsidRPr="00874B0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16C3" w14:textId="4051B200" w:rsidR="00874B03" w:rsidRDefault="00874B03">
    <w:pPr>
      <w:pStyle w:val="Footer"/>
    </w:pPr>
    <w:r>
      <w:rPr>
        <w:noProof/>
      </w:rPr>
      <mc:AlternateContent>
        <mc:Choice Requires="wps">
          <w:drawing>
            <wp:anchor distT="0" distB="0" distL="0" distR="0" simplePos="0" relativeHeight="251660288" behindDoc="0" locked="0" layoutInCell="1" allowOverlap="1" wp14:anchorId="19267382" wp14:editId="0CD8BE80">
              <wp:simplePos x="914400" y="9414164"/>
              <wp:positionH relativeFrom="page">
                <wp:align>left</wp:align>
              </wp:positionH>
              <wp:positionV relativeFrom="page">
                <wp:align>bottom</wp:align>
              </wp:positionV>
              <wp:extent cx="2085975" cy="346075"/>
              <wp:effectExtent l="0" t="0" r="9525" b="0"/>
              <wp:wrapNone/>
              <wp:docPr id="59347733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A267AAC" w14:textId="113CEBA8" w:rsidR="00874B03" w:rsidRPr="00874B03" w:rsidRDefault="00874B03" w:rsidP="00874B03">
                          <w:pPr>
                            <w:spacing w:after="0"/>
                            <w:rPr>
                              <w:rFonts w:ascii="Rockwell" w:eastAsia="Rockwell" w:hAnsi="Rockwell" w:cs="Rockwell"/>
                              <w:noProof/>
                              <w:color w:val="0078D7"/>
                              <w:sz w:val="18"/>
                              <w:szCs w:val="18"/>
                            </w:rPr>
                          </w:pPr>
                          <w:r w:rsidRPr="00874B0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26738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textbox style="mso-fit-shape-to-text:t" inset="20pt,0,0,15pt">
                <w:txbxContent>
                  <w:p w14:paraId="5A267AAC" w14:textId="113CEBA8" w:rsidR="00874B03" w:rsidRPr="00874B03" w:rsidRDefault="00874B03" w:rsidP="00874B03">
                    <w:pPr>
                      <w:spacing w:after="0"/>
                      <w:rPr>
                        <w:rFonts w:ascii="Rockwell" w:eastAsia="Rockwell" w:hAnsi="Rockwell" w:cs="Rockwell"/>
                        <w:noProof/>
                        <w:color w:val="0078D7"/>
                        <w:sz w:val="18"/>
                        <w:szCs w:val="18"/>
                      </w:rPr>
                    </w:pPr>
                    <w:r w:rsidRPr="00874B0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A025" w14:textId="12B2A85E" w:rsidR="00874B03" w:rsidRDefault="00874B03">
    <w:pPr>
      <w:pStyle w:val="Footer"/>
    </w:pPr>
    <w:r>
      <w:rPr>
        <w:noProof/>
      </w:rPr>
      <mc:AlternateContent>
        <mc:Choice Requires="wps">
          <w:drawing>
            <wp:anchor distT="0" distB="0" distL="0" distR="0" simplePos="0" relativeHeight="251658240" behindDoc="0" locked="0" layoutInCell="1" allowOverlap="1" wp14:anchorId="6AF1D119" wp14:editId="20C29C38">
              <wp:simplePos x="635" y="635"/>
              <wp:positionH relativeFrom="page">
                <wp:align>left</wp:align>
              </wp:positionH>
              <wp:positionV relativeFrom="page">
                <wp:align>bottom</wp:align>
              </wp:positionV>
              <wp:extent cx="2085975" cy="346075"/>
              <wp:effectExtent l="0" t="0" r="9525" b="0"/>
              <wp:wrapNone/>
              <wp:docPr id="146716584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878022E" w14:textId="7EF858A1" w:rsidR="00874B03" w:rsidRPr="00874B03" w:rsidRDefault="00874B03" w:rsidP="00874B03">
                          <w:pPr>
                            <w:spacing w:after="0"/>
                            <w:rPr>
                              <w:rFonts w:ascii="Rockwell" w:eastAsia="Rockwell" w:hAnsi="Rockwell" w:cs="Rockwell"/>
                              <w:noProof/>
                              <w:color w:val="0078D7"/>
                              <w:sz w:val="18"/>
                              <w:szCs w:val="18"/>
                            </w:rPr>
                          </w:pPr>
                          <w:r w:rsidRPr="00874B0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F1D11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textbox style="mso-fit-shape-to-text:t" inset="20pt,0,0,15pt">
                <w:txbxContent>
                  <w:p w14:paraId="0878022E" w14:textId="7EF858A1" w:rsidR="00874B03" w:rsidRPr="00874B03" w:rsidRDefault="00874B03" w:rsidP="00874B03">
                    <w:pPr>
                      <w:spacing w:after="0"/>
                      <w:rPr>
                        <w:rFonts w:ascii="Rockwell" w:eastAsia="Rockwell" w:hAnsi="Rockwell" w:cs="Rockwell"/>
                        <w:noProof/>
                        <w:color w:val="0078D7"/>
                        <w:sz w:val="18"/>
                        <w:szCs w:val="18"/>
                      </w:rPr>
                    </w:pPr>
                    <w:r w:rsidRPr="00874B0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B2CF" w14:textId="77777777" w:rsidR="003163BB" w:rsidRDefault="003163BB" w:rsidP="00874B03">
      <w:pPr>
        <w:spacing w:after="0" w:line="240" w:lineRule="auto"/>
      </w:pPr>
      <w:r>
        <w:separator/>
      </w:r>
    </w:p>
  </w:footnote>
  <w:footnote w:type="continuationSeparator" w:id="0">
    <w:p w14:paraId="7F758A59" w14:textId="77777777" w:rsidR="003163BB" w:rsidRDefault="003163BB" w:rsidP="00874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B57"/>
    <w:multiLevelType w:val="multilevel"/>
    <w:tmpl w:val="226E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C2B10"/>
    <w:multiLevelType w:val="multilevel"/>
    <w:tmpl w:val="9040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953B18"/>
    <w:multiLevelType w:val="multilevel"/>
    <w:tmpl w:val="9464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06442"/>
    <w:multiLevelType w:val="multilevel"/>
    <w:tmpl w:val="29C6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3816B8"/>
    <w:multiLevelType w:val="hybridMultilevel"/>
    <w:tmpl w:val="8148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54113"/>
    <w:multiLevelType w:val="multilevel"/>
    <w:tmpl w:val="8C6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092EA9"/>
    <w:multiLevelType w:val="hybridMultilevel"/>
    <w:tmpl w:val="83E8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932099">
    <w:abstractNumId w:val="1"/>
  </w:num>
  <w:num w:numId="2" w16cid:durableId="341736459">
    <w:abstractNumId w:val="6"/>
  </w:num>
  <w:num w:numId="3" w16cid:durableId="235215441">
    <w:abstractNumId w:val="4"/>
  </w:num>
  <w:num w:numId="4" w16cid:durableId="71515712">
    <w:abstractNumId w:val="0"/>
  </w:num>
  <w:num w:numId="5" w16cid:durableId="528645440">
    <w:abstractNumId w:val="5"/>
  </w:num>
  <w:num w:numId="6" w16cid:durableId="1203136089">
    <w:abstractNumId w:val="3"/>
  </w:num>
  <w:num w:numId="7" w16cid:durableId="324091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03"/>
    <w:rsid w:val="00003445"/>
    <w:rsid w:val="00003601"/>
    <w:rsid w:val="000166B1"/>
    <w:rsid w:val="00023BCE"/>
    <w:rsid w:val="00027AC6"/>
    <w:rsid w:val="000752FE"/>
    <w:rsid w:val="000858BE"/>
    <w:rsid w:val="00092145"/>
    <w:rsid w:val="00092B7B"/>
    <w:rsid w:val="00095B63"/>
    <w:rsid w:val="000A0A29"/>
    <w:rsid w:val="000A4C80"/>
    <w:rsid w:val="000B2D34"/>
    <w:rsid w:val="000B56CB"/>
    <w:rsid w:val="000C4EAD"/>
    <w:rsid w:val="000D4DB0"/>
    <w:rsid w:val="000E28E0"/>
    <w:rsid w:val="000E38C3"/>
    <w:rsid w:val="000E77D6"/>
    <w:rsid w:val="00113448"/>
    <w:rsid w:val="00124299"/>
    <w:rsid w:val="00143D93"/>
    <w:rsid w:val="00182739"/>
    <w:rsid w:val="0018327B"/>
    <w:rsid w:val="00183ACB"/>
    <w:rsid w:val="001A14F1"/>
    <w:rsid w:val="001A1D61"/>
    <w:rsid w:val="001B4BE9"/>
    <w:rsid w:val="001C6B5F"/>
    <w:rsid w:val="001D096E"/>
    <w:rsid w:val="001E511C"/>
    <w:rsid w:val="001F1382"/>
    <w:rsid w:val="00202268"/>
    <w:rsid w:val="0021351F"/>
    <w:rsid w:val="0022067A"/>
    <w:rsid w:val="00223818"/>
    <w:rsid w:val="00231C1C"/>
    <w:rsid w:val="00253F2C"/>
    <w:rsid w:val="00255976"/>
    <w:rsid w:val="00282067"/>
    <w:rsid w:val="00287D00"/>
    <w:rsid w:val="00296A0B"/>
    <w:rsid w:val="002B5E69"/>
    <w:rsid w:val="002C694C"/>
    <w:rsid w:val="002C718F"/>
    <w:rsid w:val="002D0F71"/>
    <w:rsid w:val="002D7B73"/>
    <w:rsid w:val="002E012C"/>
    <w:rsid w:val="002E7D47"/>
    <w:rsid w:val="002F33F0"/>
    <w:rsid w:val="00310275"/>
    <w:rsid w:val="0031187B"/>
    <w:rsid w:val="003163BB"/>
    <w:rsid w:val="00333466"/>
    <w:rsid w:val="00345252"/>
    <w:rsid w:val="003672CA"/>
    <w:rsid w:val="00375950"/>
    <w:rsid w:val="00376C2E"/>
    <w:rsid w:val="003B088B"/>
    <w:rsid w:val="003B3C30"/>
    <w:rsid w:val="003B6997"/>
    <w:rsid w:val="003D0C64"/>
    <w:rsid w:val="003D29B7"/>
    <w:rsid w:val="003D4D0C"/>
    <w:rsid w:val="003E39EF"/>
    <w:rsid w:val="003F7EE6"/>
    <w:rsid w:val="00406106"/>
    <w:rsid w:val="00407AC9"/>
    <w:rsid w:val="00412939"/>
    <w:rsid w:val="004308EC"/>
    <w:rsid w:val="004314B8"/>
    <w:rsid w:val="00431D83"/>
    <w:rsid w:val="004525DD"/>
    <w:rsid w:val="00470803"/>
    <w:rsid w:val="004919DF"/>
    <w:rsid w:val="004A2167"/>
    <w:rsid w:val="004A5A72"/>
    <w:rsid w:val="004B2E35"/>
    <w:rsid w:val="004E447C"/>
    <w:rsid w:val="00501907"/>
    <w:rsid w:val="00504405"/>
    <w:rsid w:val="0050510D"/>
    <w:rsid w:val="00507D18"/>
    <w:rsid w:val="00521F91"/>
    <w:rsid w:val="005239B9"/>
    <w:rsid w:val="00543698"/>
    <w:rsid w:val="0054630F"/>
    <w:rsid w:val="00555B7C"/>
    <w:rsid w:val="00567A6B"/>
    <w:rsid w:val="00586884"/>
    <w:rsid w:val="005868C7"/>
    <w:rsid w:val="00591C1F"/>
    <w:rsid w:val="005A26F9"/>
    <w:rsid w:val="005A503D"/>
    <w:rsid w:val="005B5E56"/>
    <w:rsid w:val="005D4C85"/>
    <w:rsid w:val="005D584E"/>
    <w:rsid w:val="005F16B7"/>
    <w:rsid w:val="00601452"/>
    <w:rsid w:val="00604A8B"/>
    <w:rsid w:val="006229DF"/>
    <w:rsid w:val="006233D5"/>
    <w:rsid w:val="00637481"/>
    <w:rsid w:val="00664D1E"/>
    <w:rsid w:val="00670579"/>
    <w:rsid w:val="00671A0F"/>
    <w:rsid w:val="00695EE8"/>
    <w:rsid w:val="006B1602"/>
    <w:rsid w:val="006C21FE"/>
    <w:rsid w:val="006C3707"/>
    <w:rsid w:val="006C7031"/>
    <w:rsid w:val="006E3617"/>
    <w:rsid w:val="006E5F6B"/>
    <w:rsid w:val="006F0CCB"/>
    <w:rsid w:val="00717E9C"/>
    <w:rsid w:val="00722FEB"/>
    <w:rsid w:val="0072354D"/>
    <w:rsid w:val="00732309"/>
    <w:rsid w:val="00737B07"/>
    <w:rsid w:val="00745180"/>
    <w:rsid w:val="0074734E"/>
    <w:rsid w:val="0078789B"/>
    <w:rsid w:val="007949B2"/>
    <w:rsid w:val="007B41A6"/>
    <w:rsid w:val="007C0575"/>
    <w:rsid w:val="007D154F"/>
    <w:rsid w:val="007D2668"/>
    <w:rsid w:val="007E4A8F"/>
    <w:rsid w:val="007E7DA0"/>
    <w:rsid w:val="007F71D8"/>
    <w:rsid w:val="00800086"/>
    <w:rsid w:val="00810528"/>
    <w:rsid w:val="0082279C"/>
    <w:rsid w:val="00855830"/>
    <w:rsid w:val="00872616"/>
    <w:rsid w:val="00874B03"/>
    <w:rsid w:val="00874D52"/>
    <w:rsid w:val="008844FE"/>
    <w:rsid w:val="00890526"/>
    <w:rsid w:val="008C6A8D"/>
    <w:rsid w:val="008F7E6D"/>
    <w:rsid w:val="0090104B"/>
    <w:rsid w:val="00901510"/>
    <w:rsid w:val="00904DCE"/>
    <w:rsid w:val="00935710"/>
    <w:rsid w:val="009427AA"/>
    <w:rsid w:val="009519C7"/>
    <w:rsid w:val="00953A6C"/>
    <w:rsid w:val="0096175C"/>
    <w:rsid w:val="00962D89"/>
    <w:rsid w:val="00991471"/>
    <w:rsid w:val="009A041A"/>
    <w:rsid w:val="009A0963"/>
    <w:rsid w:val="009A6BF9"/>
    <w:rsid w:val="009C186A"/>
    <w:rsid w:val="009D1C70"/>
    <w:rsid w:val="009E5316"/>
    <w:rsid w:val="009F0215"/>
    <w:rsid w:val="009F44BE"/>
    <w:rsid w:val="00A0269B"/>
    <w:rsid w:val="00A11EE7"/>
    <w:rsid w:val="00A253C6"/>
    <w:rsid w:val="00A26EC0"/>
    <w:rsid w:val="00A34A62"/>
    <w:rsid w:val="00A42BB4"/>
    <w:rsid w:val="00A45419"/>
    <w:rsid w:val="00A467D9"/>
    <w:rsid w:val="00A56A76"/>
    <w:rsid w:val="00A649C1"/>
    <w:rsid w:val="00A66137"/>
    <w:rsid w:val="00A743B2"/>
    <w:rsid w:val="00A826F1"/>
    <w:rsid w:val="00A92D73"/>
    <w:rsid w:val="00AB4F7E"/>
    <w:rsid w:val="00AB56D8"/>
    <w:rsid w:val="00AC0AB4"/>
    <w:rsid w:val="00AD1785"/>
    <w:rsid w:val="00AD4F54"/>
    <w:rsid w:val="00AE11B1"/>
    <w:rsid w:val="00AE522C"/>
    <w:rsid w:val="00AE5A25"/>
    <w:rsid w:val="00AF0262"/>
    <w:rsid w:val="00AF609A"/>
    <w:rsid w:val="00B15FAC"/>
    <w:rsid w:val="00B26F5B"/>
    <w:rsid w:val="00B42F18"/>
    <w:rsid w:val="00B44054"/>
    <w:rsid w:val="00B55674"/>
    <w:rsid w:val="00B97ECE"/>
    <w:rsid w:val="00BA5D71"/>
    <w:rsid w:val="00BB2342"/>
    <w:rsid w:val="00BB381A"/>
    <w:rsid w:val="00BC3B65"/>
    <w:rsid w:val="00BE0D1F"/>
    <w:rsid w:val="00BE7779"/>
    <w:rsid w:val="00BF54B8"/>
    <w:rsid w:val="00C16F51"/>
    <w:rsid w:val="00C471C5"/>
    <w:rsid w:val="00C5001A"/>
    <w:rsid w:val="00C6602B"/>
    <w:rsid w:val="00C71280"/>
    <w:rsid w:val="00C80A91"/>
    <w:rsid w:val="00C82382"/>
    <w:rsid w:val="00C828C2"/>
    <w:rsid w:val="00C92D95"/>
    <w:rsid w:val="00CB07A5"/>
    <w:rsid w:val="00CC2E78"/>
    <w:rsid w:val="00CC6AC1"/>
    <w:rsid w:val="00CF3EE1"/>
    <w:rsid w:val="00CF4EB5"/>
    <w:rsid w:val="00D14E56"/>
    <w:rsid w:val="00D214EA"/>
    <w:rsid w:val="00D502FE"/>
    <w:rsid w:val="00D521B6"/>
    <w:rsid w:val="00D63802"/>
    <w:rsid w:val="00D70F1C"/>
    <w:rsid w:val="00D82B59"/>
    <w:rsid w:val="00D94642"/>
    <w:rsid w:val="00DA109C"/>
    <w:rsid w:val="00DC6EEA"/>
    <w:rsid w:val="00DD1BFD"/>
    <w:rsid w:val="00DF61C7"/>
    <w:rsid w:val="00E15642"/>
    <w:rsid w:val="00E17CC4"/>
    <w:rsid w:val="00E3222F"/>
    <w:rsid w:val="00E3657A"/>
    <w:rsid w:val="00E4031D"/>
    <w:rsid w:val="00E8085B"/>
    <w:rsid w:val="00E817E5"/>
    <w:rsid w:val="00E86329"/>
    <w:rsid w:val="00EA0D64"/>
    <w:rsid w:val="00EB05B0"/>
    <w:rsid w:val="00ED288F"/>
    <w:rsid w:val="00F03DF2"/>
    <w:rsid w:val="00F107D8"/>
    <w:rsid w:val="00F12B18"/>
    <w:rsid w:val="00F13529"/>
    <w:rsid w:val="00F13F8D"/>
    <w:rsid w:val="00F15BE4"/>
    <w:rsid w:val="00F313E2"/>
    <w:rsid w:val="00F4655D"/>
    <w:rsid w:val="00F56334"/>
    <w:rsid w:val="00F61757"/>
    <w:rsid w:val="00F831CA"/>
    <w:rsid w:val="00F879F1"/>
    <w:rsid w:val="00F95F13"/>
    <w:rsid w:val="00FA0DC4"/>
    <w:rsid w:val="00FB4608"/>
    <w:rsid w:val="00FD2F3E"/>
    <w:rsid w:val="00FD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CDF9B3"/>
  <w15:chartTrackingRefBased/>
  <w15:docId w15:val="{A47DA9B6-3510-4640-9DFE-C0C77D20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B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B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B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B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B03"/>
    <w:rPr>
      <w:rFonts w:eastAsiaTheme="majorEastAsia" w:cstheme="majorBidi"/>
      <w:color w:val="272727" w:themeColor="text1" w:themeTint="D8"/>
    </w:rPr>
  </w:style>
  <w:style w:type="paragraph" w:styleId="Title">
    <w:name w:val="Title"/>
    <w:basedOn w:val="Normal"/>
    <w:next w:val="Normal"/>
    <w:link w:val="TitleChar"/>
    <w:uiPriority w:val="10"/>
    <w:qFormat/>
    <w:rsid w:val="00874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B03"/>
    <w:pPr>
      <w:spacing w:before="160"/>
      <w:jc w:val="center"/>
    </w:pPr>
    <w:rPr>
      <w:i/>
      <w:iCs/>
      <w:color w:val="404040" w:themeColor="text1" w:themeTint="BF"/>
    </w:rPr>
  </w:style>
  <w:style w:type="character" w:customStyle="1" w:styleId="QuoteChar">
    <w:name w:val="Quote Char"/>
    <w:basedOn w:val="DefaultParagraphFont"/>
    <w:link w:val="Quote"/>
    <w:uiPriority w:val="29"/>
    <w:rsid w:val="00874B03"/>
    <w:rPr>
      <w:i/>
      <w:iCs/>
      <w:color w:val="404040" w:themeColor="text1" w:themeTint="BF"/>
    </w:rPr>
  </w:style>
  <w:style w:type="paragraph" w:styleId="ListParagraph">
    <w:name w:val="List Paragraph"/>
    <w:basedOn w:val="Normal"/>
    <w:uiPriority w:val="34"/>
    <w:qFormat/>
    <w:rsid w:val="00874B03"/>
    <w:pPr>
      <w:ind w:left="720"/>
      <w:contextualSpacing/>
    </w:pPr>
  </w:style>
  <w:style w:type="character" w:styleId="IntenseEmphasis">
    <w:name w:val="Intense Emphasis"/>
    <w:basedOn w:val="DefaultParagraphFont"/>
    <w:uiPriority w:val="21"/>
    <w:qFormat/>
    <w:rsid w:val="00874B03"/>
    <w:rPr>
      <w:i/>
      <w:iCs/>
      <w:color w:val="0F4761" w:themeColor="accent1" w:themeShade="BF"/>
    </w:rPr>
  </w:style>
  <w:style w:type="paragraph" w:styleId="IntenseQuote">
    <w:name w:val="Intense Quote"/>
    <w:basedOn w:val="Normal"/>
    <w:next w:val="Normal"/>
    <w:link w:val="IntenseQuoteChar"/>
    <w:uiPriority w:val="30"/>
    <w:qFormat/>
    <w:rsid w:val="00874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B03"/>
    <w:rPr>
      <w:i/>
      <w:iCs/>
      <w:color w:val="0F4761" w:themeColor="accent1" w:themeShade="BF"/>
    </w:rPr>
  </w:style>
  <w:style w:type="character" w:styleId="IntenseReference">
    <w:name w:val="Intense Reference"/>
    <w:basedOn w:val="DefaultParagraphFont"/>
    <w:uiPriority w:val="32"/>
    <w:qFormat/>
    <w:rsid w:val="00874B03"/>
    <w:rPr>
      <w:b/>
      <w:bCs/>
      <w:smallCaps/>
      <w:color w:val="0F4761" w:themeColor="accent1" w:themeShade="BF"/>
      <w:spacing w:val="5"/>
    </w:rPr>
  </w:style>
  <w:style w:type="paragraph" w:customStyle="1" w:styleId="xmsonormal">
    <w:name w:val="x_msonormal"/>
    <w:basedOn w:val="Normal"/>
    <w:rsid w:val="00874B0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msolistparagraph">
    <w:name w:val="x_msolistparagraph"/>
    <w:basedOn w:val="Normal"/>
    <w:rsid w:val="00874B0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74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03"/>
  </w:style>
  <w:style w:type="character" w:styleId="Hyperlink">
    <w:name w:val="Hyperlink"/>
    <w:basedOn w:val="DefaultParagraphFont"/>
    <w:uiPriority w:val="99"/>
    <w:unhideWhenUsed/>
    <w:rsid w:val="00D82B59"/>
    <w:rPr>
      <w:color w:val="467886" w:themeColor="hyperlink"/>
      <w:u w:val="single"/>
    </w:rPr>
  </w:style>
  <w:style w:type="character" w:styleId="UnresolvedMention">
    <w:name w:val="Unresolved Mention"/>
    <w:basedOn w:val="DefaultParagraphFont"/>
    <w:uiPriority w:val="99"/>
    <w:semiHidden/>
    <w:unhideWhenUsed/>
    <w:rsid w:val="00D82B59"/>
    <w:rPr>
      <w:color w:val="605E5C"/>
      <w:shd w:val="clear" w:color="auto" w:fill="E1DFDD"/>
    </w:rPr>
  </w:style>
  <w:style w:type="paragraph" w:styleId="Header">
    <w:name w:val="header"/>
    <w:basedOn w:val="Normal"/>
    <w:link w:val="HeaderChar"/>
    <w:uiPriority w:val="99"/>
    <w:unhideWhenUsed/>
    <w:rsid w:val="005D4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02919">
      <w:bodyDiv w:val="1"/>
      <w:marLeft w:val="0"/>
      <w:marRight w:val="0"/>
      <w:marTop w:val="0"/>
      <w:marBottom w:val="0"/>
      <w:divBdr>
        <w:top w:val="none" w:sz="0" w:space="0" w:color="auto"/>
        <w:left w:val="none" w:sz="0" w:space="0" w:color="auto"/>
        <w:bottom w:val="none" w:sz="0" w:space="0" w:color="auto"/>
        <w:right w:val="none" w:sz="0" w:space="0" w:color="auto"/>
      </w:divBdr>
    </w:div>
    <w:div w:id="400178705">
      <w:bodyDiv w:val="1"/>
      <w:marLeft w:val="0"/>
      <w:marRight w:val="0"/>
      <w:marTop w:val="0"/>
      <w:marBottom w:val="0"/>
      <w:divBdr>
        <w:top w:val="none" w:sz="0" w:space="0" w:color="auto"/>
        <w:left w:val="none" w:sz="0" w:space="0" w:color="auto"/>
        <w:bottom w:val="none" w:sz="0" w:space="0" w:color="auto"/>
        <w:right w:val="none" w:sz="0" w:space="0" w:color="auto"/>
      </w:divBdr>
    </w:div>
    <w:div w:id="584724858">
      <w:bodyDiv w:val="1"/>
      <w:marLeft w:val="0"/>
      <w:marRight w:val="0"/>
      <w:marTop w:val="0"/>
      <w:marBottom w:val="0"/>
      <w:divBdr>
        <w:top w:val="none" w:sz="0" w:space="0" w:color="auto"/>
        <w:left w:val="none" w:sz="0" w:space="0" w:color="auto"/>
        <w:bottom w:val="none" w:sz="0" w:space="0" w:color="auto"/>
        <w:right w:val="none" w:sz="0" w:space="0" w:color="auto"/>
      </w:divBdr>
    </w:div>
    <w:div w:id="1364475577">
      <w:bodyDiv w:val="1"/>
      <w:marLeft w:val="0"/>
      <w:marRight w:val="0"/>
      <w:marTop w:val="0"/>
      <w:marBottom w:val="0"/>
      <w:divBdr>
        <w:top w:val="none" w:sz="0" w:space="0" w:color="auto"/>
        <w:left w:val="none" w:sz="0" w:space="0" w:color="auto"/>
        <w:bottom w:val="none" w:sz="0" w:space="0" w:color="auto"/>
        <w:right w:val="none" w:sz="0" w:space="0" w:color="auto"/>
      </w:divBdr>
    </w:div>
    <w:div w:id="14892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formaconnect.com/pharma-forum/hmcc-prog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rmaconnect.com/pharma-forum/hmcc-progr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rmaconnect.com/pharma-forum/agenda/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formaconnect.com/pharma-forum/purchase/select-package/" TargetMode="External"/><Relationship Id="rId4" Type="http://schemas.openxmlformats.org/officeDocument/2006/relationships/settings" Target="settings.xml"/><Relationship Id="rId9" Type="http://schemas.openxmlformats.org/officeDocument/2006/relationships/hyperlink" Target="https://informaconnect.com/pharma-foru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EBD11-10E7-45FC-86E4-24BF5614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440</Words>
  <Characters>2513</Characters>
  <Application>Microsoft Office Word</Application>
  <DocSecurity>0</DocSecurity>
  <Lines>20</Lines>
  <Paragraphs>5</Paragraphs>
  <ScaleCrop>false</ScaleCrop>
  <Company>Informa plc</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Slowe, Michelle</dc:creator>
  <cp:keywords/>
  <dc:description/>
  <cp:lastModifiedBy>Slowe, Michelle</cp:lastModifiedBy>
  <cp:revision>19</cp:revision>
  <dcterms:created xsi:type="dcterms:W3CDTF">2025-12-10T18:34:00Z</dcterms:created>
  <dcterms:modified xsi:type="dcterms:W3CDTF">2025-12-10T19:03:00Z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57732c98,40ad0f0b,235fbed6</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2024-07-16T15:54:00Z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cbe4c215-bd2e-4a9a-9924-849956e67e2f</vt:lpwstr>
  </property>
  <property fmtid="{D5CDD505-2E9C-101B-9397-08002B2CF9AE}" pid="11" name="MSIP_Label_2bbab825-a111-45e4-86a1-18cee0005896_ContentBits">
    <vt:lpwstr>2</vt:lpwstr>
  </property>
</Properties>
</file>